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DC7A" w14:textId="6CCDCD88" w:rsidR="003A1EED" w:rsidRPr="007E0E07" w:rsidRDefault="003A1EED" w:rsidP="003A1EED">
      <w:pPr>
        <w:pStyle w:val="Heading1"/>
        <w:spacing w:before="82" w:line="276" w:lineRule="auto"/>
        <w:ind w:left="979" w:right="998"/>
        <w:jc w:val="center"/>
        <w:rPr>
          <w:color w:val="000000" w:themeColor="text1"/>
          <w:u w:val="none"/>
        </w:rPr>
      </w:pPr>
      <w:r w:rsidRPr="007E0E07">
        <w:rPr>
          <w:color w:val="000000" w:themeColor="text1"/>
          <w:u w:val="none"/>
        </w:rPr>
        <w:t>MINUTES OF THE BOARD CONSERVATION COMMITTEE MEETING</w:t>
      </w:r>
      <w:bookmarkStart w:id="0" w:name="OF_THE_JORDAN_VALLEY_WATER_CONSERVANCY_D"/>
      <w:bookmarkEnd w:id="0"/>
      <w:r w:rsidRPr="007E0E07">
        <w:rPr>
          <w:color w:val="000000" w:themeColor="text1"/>
          <w:u w:val="none"/>
        </w:rPr>
        <w:t xml:space="preserve"> OF THE JORDAN VALLEY WATER CONSERVANCY DISTRICT</w:t>
      </w:r>
    </w:p>
    <w:p w14:paraId="36741B59" w14:textId="31C3C7B3" w:rsidR="003A1EED" w:rsidRPr="007E0E07" w:rsidRDefault="003A1EED" w:rsidP="003A1EED">
      <w:pPr>
        <w:pStyle w:val="BodyText"/>
        <w:ind w:left="2858" w:right="2874"/>
        <w:jc w:val="center"/>
        <w:rPr>
          <w:color w:val="000000" w:themeColor="text1"/>
        </w:rPr>
      </w:pPr>
      <w:r w:rsidRPr="007E0E07">
        <w:rPr>
          <w:color w:val="000000" w:themeColor="text1"/>
        </w:rPr>
        <w:t>(Unapproved and subject to change) Held on</w:t>
      </w:r>
      <w:r w:rsidR="00DF19FD" w:rsidRPr="007E0E07">
        <w:rPr>
          <w:color w:val="000000" w:themeColor="text1"/>
        </w:rPr>
        <w:t xml:space="preserve"> </w:t>
      </w:r>
      <w:r w:rsidR="00F5207E" w:rsidRPr="007E0E07">
        <w:rPr>
          <w:color w:val="000000" w:themeColor="text1"/>
        </w:rPr>
        <w:t>June 6</w:t>
      </w:r>
      <w:r w:rsidRPr="007E0E07">
        <w:rPr>
          <w:color w:val="000000" w:themeColor="text1"/>
        </w:rPr>
        <w:t>, 2022</w:t>
      </w:r>
    </w:p>
    <w:p w14:paraId="1F49F5CF" w14:textId="77777777" w:rsidR="003A1EED" w:rsidRPr="007E0E07" w:rsidRDefault="003A1EED" w:rsidP="003A1EED">
      <w:pPr>
        <w:pStyle w:val="BodyText"/>
        <w:spacing w:before="7"/>
        <w:rPr>
          <w:color w:val="000000" w:themeColor="text1"/>
          <w:sz w:val="27"/>
        </w:rPr>
      </w:pPr>
    </w:p>
    <w:p w14:paraId="6DC3AE16" w14:textId="7CD9B7D1" w:rsidR="003A1EED" w:rsidRPr="007E0E07" w:rsidRDefault="003A1EED" w:rsidP="003A1EED">
      <w:pPr>
        <w:pStyle w:val="BodyText"/>
        <w:spacing w:line="276" w:lineRule="auto"/>
        <w:ind w:left="120" w:right="136"/>
        <w:jc w:val="both"/>
        <w:rPr>
          <w:color w:val="000000" w:themeColor="text1"/>
        </w:rPr>
      </w:pPr>
      <w:r w:rsidRPr="007E0E07">
        <w:rPr>
          <w:color w:val="000000" w:themeColor="text1"/>
        </w:rPr>
        <w:t>A regular meeting of the Board Conservation Committee of the Jordan Valley Water Conservancy</w:t>
      </w:r>
      <w:r w:rsidRPr="007E0E07">
        <w:rPr>
          <w:color w:val="000000" w:themeColor="text1"/>
          <w:spacing w:val="-17"/>
        </w:rPr>
        <w:t xml:space="preserve"> </w:t>
      </w:r>
      <w:r w:rsidRPr="007E0E07">
        <w:rPr>
          <w:color w:val="000000" w:themeColor="text1"/>
        </w:rPr>
        <w:t>District</w:t>
      </w:r>
      <w:r w:rsidRPr="007E0E07">
        <w:rPr>
          <w:color w:val="000000" w:themeColor="text1"/>
          <w:spacing w:val="-17"/>
        </w:rPr>
        <w:t xml:space="preserve"> </w:t>
      </w:r>
      <w:r w:rsidRPr="007E0E07">
        <w:rPr>
          <w:color w:val="000000" w:themeColor="text1"/>
        </w:rPr>
        <w:t>(JVWCD</w:t>
      </w:r>
      <w:r w:rsidRPr="007E0E07">
        <w:rPr>
          <w:color w:val="000000" w:themeColor="text1"/>
          <w:spacing w:val="-17"/>
        </w:rPr>
        <w:t xml:space="preserve"> </w:t>
      </w:r>
      <w:r w:rsidRPr="007E0E07">
        <w:rPr>
          <w:color w:val="000000" w:themeColor="text1"/>
        </w:rPr>
        <w:t>or</w:t>
      </w:r>
      <w:r w:rsidRPr="007E0E07">
        <w:rPr>
          <w:color w:val="000000" w:themeColor="text1"/>
          <w:spacing w:val="-18"/>
        </w:rPr>
        <w:t xml:space="preserve"> </w:t>
      </w:r>
      <w:r w:rsidRPr="007E0E07">
        <w:rPr>
          <w:color w:val="000000" w:themeColor="text1"/>
        </w:rPr>
        <w:t>District)</w:t>
      </w:r>
      <w:r w:rsidRPr="007E0E07">
        <w:rPr>
          <w:color w:val="000000" w:themeColor="text1"/>
          <w:spacing w:val="-18"/>
        </w:rPr>
        <w:t xml:space="preserve"> </w:t>
      </w:r>
      <w:r w:rsidRPr="007E0E07">
        <w:rPr>
          <w:color w:val="000000" w:themeColor="text1"/>
        </w:rPr>
        <w:t>was</w:t>
      </w:r>
      <w:r w:rsidRPr="007E0E07">
        <w:rPr>
          <w:color w:val="000000" w:themeColor="text1"/>
          <w:spacing w:val="-14"/>
        </w:rPr>
        <w:t xml:space="preserve"> </w:t>
      </w:r>
      <w:r w:rsidRPr="007E0E07">
        <w:rPr>
          <w:color w:val="000000" w:themeColor="text1"/>
        </w:rPr>
        <w:t>held</w:t>
      </w:r>
      <w:r w:rsidRPr="007E0E07">
        <w:rPr>
          <w:color w:val="000000" w:themeColor="text1"/>
          <w:spacing w:val="-16"/>
        </w:rPr>
        <w:t xml:space="preserve"> </w:t>
      </w:r>
      <w:r w:rsidRPr="007E0E07">
        <w:rPr>
          <w:color w:val="000000" w:themeColor="text1"/>
        </w:rPr>
        <w:t>on</w:t>
      </w:r>
      <w:r w:rsidRPr="007E0E07">
        <w:rPr>
          <w:color w:val="000000" w:themeColor="text1"/>
          <w:spacing w:val="-16"/>
        </w:rPr>
        <w:t xml:space="preserve"> </w:t>
      </w:r>
      <w:r w:rsidRPr="007E0E07">
        <w:rPr>
          <w:color w:val="000000" w:themeColor="text1"/>
        </w:rPr>
        <w:t>Monday,</w:t>
      </w:r>
      <w:r w:rsidRPr="007E0E07">
        <w:rPr>
          <w:color w:val="000000" w:themeColor="text1"/>
          <w:spacing w:val="-17"/>
        </w:rPr>
        <w:t xml:space="preserve"> </w:t>
      </w:r>
      <w:r w:rsidR="00F5207E" w:rsidRPr="007E0E07">
        <w:rPr>
          <w:color w:val="000000" w:themeColor="text1"/>
        </w:rPr>
        <w:t xml:space="preserve">June </w:t>
      </w:r>
      <w:r w:rsidR="004D738D" w:rsidRPr="007E0E07">
        <w:rPr>
          <w:color w:val="000000" w:themeColor="text1"/>
        </w:rPr>
        <w:t>6,</w:t>
      </w:r>
      <w:r w:rsidRPr="007E0E07">
        <w:rPr>
          <w:color w:val="000000" w:themeColor="text1"/>
          <w:spacing w:val="-17"/>
        </w:rPr>
        <w:t xml:space="preserve"> </w:t>
      </w:r>
      <w:proofErr w:type="gramStart"/>
      <w:r w:rsidRPr="007E0E07">
        <w:rPr>
          <w:color w:val="000000" w:themeColor="text1"/>
        </w:rPr>
        <w:t>2022</w:t>
      </w:r>
      <w:proofErr w:type="gramEnd"/>
      <w:r w:rsidRPr="007E0E07">
        <w:rPr>
          <w:color w:val="000000" w:themeColor="text1"/>
          <w:spacing w:val="-16"/>
        </w:rPr>
        <w:t xml:space="preserve"> </w:t>
      </w:r>
      <w:r w:rsidRPr="007E0E07">
        <w:rPr>
          <w:color w:val="000000" w:themeColor="text1"/>
        </w:rPr>
        <w:t>at</w:t>
      </w:r>
      <w:r w:rsidRPr="007E0E07">
        <w:rPr>
          <w:color w:val="000000" w:themeColor="text1"/>
          <w:spacing w:val="-16"/>
        </w:rPr>
        <w:t xml:space="preserve"> </w:t>
      </w:r>
      <w:r w:rsidRPr="007E0E07">
        <w:rPr>
          <w:color w:val="000000" w:themeColor="text1"/>
        </w:rPr>
        <w:t>3:00</w:t>
      </w:r>
      <w:r w:rsidR="0C558EA6" w:rsidRPr="007E0E07">
        <w:rPr>
          <w:color w:val="000000" w:themeColor="text1"/>
        </w:rPr>
        <w:t xml:space="preserve"> </w:t>
      </w:r>
      <w:r w:rsidRPr="007E0E07">
        <w:rPr>
          <w:color w:val="000000" w:themeColor="text1"/>
        </w:rPr>
        <w:t>p.m. at the District office located at 8215 South 1300 West, West Jordan, Utah.</w:t>
      </w:r>
    </w:p>
    <w:p w14:paraId="06FA6E1E" w14:textId="77777777" w:rsidR="003A1EED" w:rsidRPr="007E0E07" w:rsidRDefault="003A1EED" w:rsidP="003A1EED">
      <w:pPr>
        <w:pStyle w:val="BodyText"/>
        <w:spacing w:before="4"/>
        <w:rPr>
          <w:color w:val="000000" w:themeColor="text1"/>
          <w:sz w:val="31"/>
        </w:rPr>
      </w:pPr>
    </w:p>
    <w:p w14:paraId="505F2C92" w14:textId="77777777" w:rsidR="003A1EED" w:rsidRPr="007E0E07" w:rsidRDefault="003A1EED" w:rsidP="003A1EED">
      <w:pPr>
        <w:pStyle w:val="BodyText"/>
        <w:spacing w:line="276" w:lineRule="auto"/>
        <w:ind w:left="120" w:right="136"/>
        <w:jc w:val="both"/>
        <w:rPr>
          <w:color w:val="000000" w:themeColor="text1"/>
        </w:rPr>
      </w:pPr>
      <w:r w:rsidRPr="007E0E07">
        <w:rPr>
          <w:color w:val="000000" w:themeColor="text1"/>
        </w:rPr>
        <w:t xml:space="preserve">This meeting </w:t>
      </w:r>
      <w:proofErr w:type="gramStart"/>
      <w:r w:rsidRPr="007E0E07">
        <w:rPr>
          <w:color w:val="000000" w:themeColor="text1"/>
        </w:rPr>
        <w:t>was conducted</w:t>
      </w:r>
      <w:proofErr w:type="gramEnd"/>
      <w:r w:rsidRPr="007E0E07">
        <w:rPr>
          <w:color w:val="000000" w:themeColor="text1"/>
        </w:rPr>
        <w:t xml:space="preserve"> electronically in accordance with the Utah Open and</w:t>
      </w:r>
      <w:r w:rsidRPr="007E0E07">
        <w:rPr>
          <w:color w:val="000000" w:themeColor="text1"/>
          <w:spacing w:val="-44"/>
        </w:rPr>
        <w:t xml:space="preserve"> </w:t>
      </w:r>
      <w:r w:rsidRPr="007E0E07">
        <w:rPr>
          <w:color w:val="000000" w:themeColor="text1"/>
        </w:rPr>
        <w:t xml:space="preserve">Public Meetings Act (Utah Code Ann. (1953) §§ 52-4-1 </w:t>
      </w:r>
      <w:r w:rsidRPr="007E0E07">
        <w:rPr>
          <w:color w:val="000000" w:themeColor="text1"/>
          <w:u w:val="single"/>
        </w:rPr>
        <w:t>et</w:t>
      </w:r>
      <w:r w:rsidRPr="007E0E07">
        <w:rPr>
          <w:color w:val="000000" w:themeColor="text1"/>
        </w:rPr>
        <w:t xml:space="preserve"> seq.) and Chapter 7.12 of the Administrative Policy and Procedures Manual ("Electronic</w:t>
      </w:r>
      <w:r w:rsidRPr="007E0E07">
        <w:rPr>
          <w:color w:val="000000" w:themeColor="text1"/>
          <w:spacing w:val="-7"/>
        </w:rPr>
        <w:t xml:space="preserve"> </w:t>
      </w:r>
      <w:r w:rsidRPr="007E0E07">
        <w:rPr>
          <w:color w:val="000000" w:themeColor="text1"/>
        </w:rPr>
        <w:t>Meetings").</w:t>
      </w:r>
    </w:p>
    <w:p w14:paraId="6E3DB54D" w14:textId="77777777" w:rsidR="003A1EED" w:rsidRPr="00F5207E" w:rsidRDefault="003A1EED" w:rsidP="003A1EED">
      <w:pPr>
        <w:pStyle w:val="BodyText"/>
        <w:spacing w:before="7"/>
        <w:rPr>
          <w:color w:val="FF0000"/>
          <w:sz w:val="27"/>
        </w:rPr>
      </w:pPr>
    </w:p>
    <w:p w14:paraId="50614A20" w14:textId="77777777" w:rsidR="003A1EED" w:rsidRPr="00E45944" w:rsidRDefault="003A1EED" w:rsidP="003A1EED">
      <w:pPr>
        <w:pStyle w:val="Heading1"/>
        <w:rPr>
          <w:color w:val="000000" w:themeColor="text1"/>
          <w:u w:val="none"/>
        </w:rPr>
      </w:pPr>
      <w:bookmarkStart w:id="1" w:name="Trustees_Present:"/>
      <w:bookmarkEnd w:id="1"/>
      <w:r w:rsidRPr="00E45944">
        <w:rPr>
          <w:color w:val="000000" w:themeColor="text1"/>
          <w:u w:val="thick"/>
        </w:rPr>
        <w:t>Trustees Present:</w:t>
      </w:r>
    </w:p>
    <w:p w14:paraId="3F6590E8" w14:textId="484D3836" w:rsidR="003A1EED" w:rsidRPr="00F5207E" w:rsidRDefault="003A1EED" w:rsidP="003A1EED">
      <w:pPr>
        <w:pStyle w:val="BodyText"/>
        <w:ind w:left="571" w:right="3773"/>
        <w:rPr>
          <w:color w:val="FF0000"/>
        </w:rPr>
      </w:pPr>
      <w:r w:rsidRPr="00F5207E">
        <w:rPr>
          <w:color w:val="000000" w:themeColor="text1"/>
        </w:rPr>
        <w:t xml:space="preserve">Lyle C. Summers, Conservation Committee Chair </w:t>
      </w:r>
      <w:r w:rsidRPr="00206699">
        <w:rPr>
          <w:color w:val="000000" w:themeColor="text1"/>
        </w:rPr>
        <w:t>Karen Lang</w:t>
      </w:r>
      <w:r w:rsidR="00C52ECB" w:rsidRPr="00206699">
        <w:rPr>
          <w:color w:val="000000" w:themeColor="text1"/>
        </w:rPr>
        <w:t xml:space="preserve"> </w:t>
      </w:r>
    </w:p>
    <w:p w14:paraId="3674E19C" w14:textId="34CA5EA9" w:rsidR="003A1EED" w:rsidRPr="00F5207E" w:rsidRDefault="003A1EED" w:rsidP="697510E5">
      <w:pPr>
        <w:pStyle w:val="BodyText"/>
        <w:ind w:left="571" w:right="6624"/>
        <w:rPr>
          <w:color w:val="FF0000"/>
        </w:rPr>
      </w:pPr>
      <w:r w:rsidRPr="007D629D">
        <w:rPr>
          <w:color w:val="000000" w:themeColor="text1"/>
        </w:rPr>
        <w:t>Corey L. Rushton</w:t>
      </w:r>
      <w:r w:rsidRPr="00F5207E">
        <w:rPr>
          <w:color w:val="FF0000"/>
        </w:rPr>
        <w:t xml:space="preserve"> </w:t>
      </w:r>
      <w:r w:rsidR="005C48ED" w:rsidRPr="00F5207E">
        <w:rPr>
          <w:color w:val="000000" w:themeColor="text1"/>
        </w:rPr>
        <w:t>Mick Sidbury</w:t>
      </w:r>
    </w:p>
    <w:p w14:paraId="3FA25279" w14:textId="12960B4B" w:rsidR="003A1EED" w:rsidRPr="00206699" w:rsidRDefault="003A1EED" w:rsidP="003A1EED">
      <w:pPr>
        <w:pStyle w:val="BodyText"/>
        <w:ind w:left="588" w:right="6214" w:hanging="17"/>
        <w:rPr>
          <w:color w:val="000000" w:themeColor="text1"/>
        </w:rPr>
      </w:pPr>
      <w:r w:rsidRPr="00206699">
        <w:rPr>
          <w:color w:val="000000" w:themeColor="text1"/>
        </w:rPr>
        <w:t>Reed Gibby</w:t>
      </w:r>
      <w:r w:rsidR="00C52ECB" w:rsidRPr="00206699">
        <w:rPr>
          <w:color w:val="000000" w:themeColor="text1"/>
        </w:rPr>
        <w:t xml:space="preserve"> </w:t>
      </w:r>
    </w:p>
    <w:p w14:paraId="77B66EFB" w14:textId="11CC7DF0" w:rsidR="00FC4149" w:rsidRDefault="00FC4149" w:rsidP="003A1EED">
      <w:pPr>
        <w:pStyle w:val="BodyText"/>
        <w:ind w:left="571"/>
        <w:rPr>
          <w:color w:val="000000" w:themeColor="text1"/>
        </w:rPr>
      </w:pPr>
      <w:r w:rsidRPr="00FC4149">
        <w:rPr>
          <w:color w:val="000000" w:themeColor="text1"/>
        </w:rPr>
        <w:t>Sherrie L. Ohrn</w:t>
      </w:r>
    </w:p>
    <w:p w14:paraId="6D0816A8" w14:textId="4B11EA50" w:rsidR="00206699" w:rsidRPr="00F5207E" w:rsidRDefault="00206699" w:rsidP="003A1EED">
      <w:pPr>
        <w:pStyle w:val="BodyText"/>
        <w:ind w:left="571"/>
        <w:rPr>
          <w:color w:val="FF0000"/>
        </w:rPr>
      </w:pPr>
      <w:r w:rsidRPr="00206699">
        <w:rPr>
          <w:color w:val="000000" w:themeColor="text1"/>
        </w:rPr>
        <w:t>John H. Taylor</w:t>
      </w:r>
      <w:r>
        <w:rPr>
          <w:color w:val="000000" w:themeColor="text1"/>
        </w:rPr>
        <w:t xml:space="preserve"> (Electronic)</w:t>
      </w:r>
    </w:p>
    <w:p w14:paraId="0A0CB063" w14:textId="77777777" w:rsidR="003A1EED" w:rsidRPr="00F5207E" w:rsidRDefault="003A1EED" w:rsidP="003A1EED">
      <w:pPr>
        <w:pStyle w:val="BodyText"/>
        <w:spacing w:before="9"/>
        <w:rPr>
          <w:color w:val="FF0000"/>
          <w:sz w:val="23"/>
        </w:rPr>
      </w:pPr>
    </w:p>
    <w:p w14:paraId="23D78655" w14:textId="0FFFD4E7" w:rsidR="003A1EED" w:rsidRDefault="003A1EED" w:rsidP="003A1EED">
      <w:pPr>
        <w:pStyle w:val="Heading1"/>
        <w:rPr>
          <w:color w:val="000000" w:themeColor="text1"/>
          <w:u w:val="thick"/>
        </w:rPr>
      </w:pPr>
      <w:r w:rsidRPr="00E45944">
        <w:rPr>
          <w:color w:val="000000" w:themeColor="text1"/>
          <w:u w:val="thick"/>
        </w:rPr>
        <w:t>Trustees Not Present:</w:t>
      </w:r>
    </w:p>
    <w:p w14:paraId="1BA2C1A7" w14:textId="736A02A7" w:rsidR="00E45944" w:rsidRPr="00E45944" w:rsidRDefault="00E45944" w:rsidP="00E45944">
      <w:pPr>
        <w:pStyle w:val="BodyText"/>
        <w:ind w:firstLine="720"/>
        <w:rPr>
          <w:color w:val="000000" w:themeColor="text1"/>
        </w:rPr>
      </w:pPr>
      <w:r w:rsidRPr="00E45944">
        <w:rPr>
          <w:color w:val="000000" w:themeColor="text1"/>
        </w:rPr>
        <w:t>Dawn R. Ramsey</w:t>
      </w:r>
    </w:p>
    <w:p w14:paraId="64974E46" w14:textId="4AD1C70B" w:rsidR="00E45944" w:rsidRPr="00E45944" w:rsidRDefault="00E45944" w:rsidP="00E45944">
      <w:pPr>
        <w:pStyle w:val="BodyText"/>
        <w:ind w:right="5747" w:firstLine="720"/>
        <w:rPr>
          <w:color w:val="000000" w:themeColor="text1"/>
        </w:rPr>
      </w:pPr>
      <w:r w:rsidRPr="00E45944">
        <w:rPr>
          <w:color w:val="000000" w:themeColor="text1"/>
        </w:rPr>
        <w:t>Barbara Townsend</w:t>
      </w:r>
    </w:p>
    <w:p w14:paraId="1E491F7B" w14:textId="77777777" w:rsidR="003A1EED" w:rsidRPr="00E45944" w:rsidRDefault="003A1EED" w:rsidP="003A1EED">
      <w:pPr>
        <w:pStyle w:val="BodyText"/>
        <w:rPr>
          <w:b/>
          <w:color w:val="000000" w:themeColor="text1"/>
          <w:sz w:val="16"/>
        </w:rPr>
      </w:pPr>
    </w:p>
    <w:p w14:paraId="764978CA" w14:textId="1F6D8566" w:rsidR="003A1EED" w:rsidRPr="00E45944" w:rsidRDefault="003A1EED" w:rsidP="003A1EED">
      <w:pPr>
        <w:spacing w:before="92"/>
        <w:ind w:left="120"/>
        <w:rPr>
          <w:b/>
          <w:color w:val="000000" w:themeColor="text1"/>
          <w:sz w:val="24"/>
          <w:u w:val="thick"/>
        </w:rPr>
      </w:pPr>
      <w:r w:rsidRPr="00E45944">
        <w:rPr>
          <w:b/>
          <w:color w:val="000000" w:themeColor="text1"/>
          <w:sz w:val="24"/>
          <w:u w:val="thick"/>
        </w:rPr>
        <w:t>Others Present</w:t>
      </w:r>
    </w:p>
    <w:p w14:paraId="7BABC5AE" w14:textId="77777777" w:rsidR="003A1EED" w:rsidRPr="00E45944" w:rsidRDefault="003A1EED" w:rsidP="003A1EED">
      <w:pPr>
        <w:pStyle w:val="BodyText"/>
        <w:rPr>
          <w:b/>
          <w:color w:val="000000" w:themeColor="text1"/>
          <w:sz w:val="16"/>
        </w:rPr>
      </w:pPr>
    </w:p>
    <w:p w14:paraId="07CB9E6C" w14:textId="1599FE29" w:rsidR="003A1EED" w:rsidRPr="00E45944" w:rsidRDefault="003A1EED" w:rsidP="003A1EED">
      <w:pPr>
        <w:spacing w:before="92"/>
        <w:ind w:left="120"/>
        <w:rPr>
          <w:b/>
          <w:color w:val="000000" w:themeColor="text1"/>
          <w:sz w:val="24"/>
          <w:u w:val="thick"/>
        </w:rPr>
      </w:pPr>
      <w:r w:rsidRPr="00E45944">
        <w:rPr>
          <w:b/>
          <w:color w:val="000000" w:themeColor="text1"/>
          <w:sz w:val="24"/>
          <w:u w:val="thick"/>
        </w:rPr>
        <w:t>Staff Present:</w:t>
      </w:r>
    </w:p>
    <w:p w14:paraId="57D66215" w14:textId="6F69BA2C" w:rsidR="005C48ED" w:rsidRPr="00F5207E" w:rsidRDefault="005C48ED" w:rsidP="005C48ED">
      <w:pPr>
        <w:spacing w:before="92"/>
        <w:rPr>
          <w:b/>
          <w:color w:val="FF0000"/>
          <w:sz w:val="24"/>
        </w:rPr>
      </w:pPr>
    </w:p>
    <w:p w14:paraId="4E3D6687" w14:textId="10159955" w:rsidR="005C48ED" w:rsidRPr="00BC0127" w:rsidRDefault="005C48ED" w:rsidP="00BC1EF9">
      <w:pPr>
        <w:pStyle w:val="BodyText"/>
        <w:ind w:left="571" w:right="4320"/>
        <w:rPr>
          <w:color w:val="000000" w:themeColor="text1"/>
        </w:rPr>
      </w:pPr>
      <w:r w:rsidRPr="00BC0127">
        <w:rPr>
          <w:color w:val="000000" w:themeColor="text1"/>
        </w:rPr>
        <w:t xml:space="preserve">Bart Forsyth, General Manager </w:t>
      </w:r>
    </w:p>
    <w:p w14:paraId="2989529A" w14:textId="4814DCC1" w:rsidR="003A1EED" w:rsidRPr="00206699" w:rsidRDefault="003A1EED" w:rsidP="00BC1EF9">
      <w:pPr>
        <w:pStyle w:val="BodyText"/>
        <w:ind w:left="571" w:right="4320"/>
        <w:rPr>
          <w:color w:val="000000" w:themeColor="text1"/>
        </w:rPr>
      </w:pPr>
      <w:r w:rsidRPr="00206699">
        <w:rPr>
          <w:color w:val="000000" w:themeColor="text1"/>
        </w:rPr>
        <w:t>Dave Martin, CFO/Treasurer</w:t>
      </w:r>
      <w:r w:rsidR="00517F15">
        <w:rPr>
          <w:color w:val="000000" w:themeColor="text1"/>
        </w:rPr>
        <w:t>(3:06pm)</w:t>
      </w:r>
    </w:p>
    <w:p w14:paraId="37B16418" w14:textId="77777777" w:rsidR="0092150F" w:rsidRPr="00FC4149" w:rsidRDefault="003A1EED" w:rsidP="0092150F">
      <w:pPr>
        <w:pStyle w:val="BodyText"/>
        <w:spacing w:before="1"/>
        <w:ind w:left="571" w:right="3168"/>
        <w:rPr>
          <w:color w:val="000000" w:themeColor="text1"/>
        </w:rPr>
      </w:pPr>
      <w:r w:rsidRPr="00FC4149">
        <w:rPr>
          <w:color w:val="000000" w:themeColor="text1"/>
        </w:rPr>
        <w:t xml:space="preserve">Alan Packard, Assistant General Manager </w:t>
      </w:r>
    </w:p>
    <w:p w14:paraId="74D04233" w14:textId="1AC4A79C" w:rsidR="0092150F" w:rsidRPr="00FC4149" w:rsidRDefault="003A1EED" w:rsidP="23A8F866">
      <w:pPr>
        <w:pStyle w:val="BodyText"/>
        <w:spacing w:before="1"/>
        <w:ind w:left="571" w:right="3024"/>
        <w:rPr>
          <w:color w:val="000000" w:themeColor="text1"/>
        </w:rPr>
      </w:pPr>
      <w:r w:rsidRPr="00FC4149">
        <w:rPr>
          <w:color w:val="000000" w:themeColor="text1"/>
        </w:rPr>
        <w:t>Shazelle Terry, Assistant General</w:t>
      </w:r>
      <w:r w:rsidR="303CC3D3" w:rsidRPr="00FC4149">
        <w:rPr>
          <w:color w:val="000000" w:themeColor="text1"/>
        </w:rPr>
        <w:t xml:space="preserve"> </w:t>
      </w:r>
      <w:r w:rsidRPr="00FC4149">
        <w:rPr>
          <w:color w:val="000000" w:themeColor="text1"/>
        </w:rPr>
        <w:t>Manager</w:t>
      </w:r>
    </w:p>
    <w:p w14:paraId="1432AEB9" w14:textId="744EC223" w:rsidR="003A1EED" w:rsidRPr="00BC0127" w:rsidRDefault="003A1EED" w:rsidP="0092150F">
      <w:pPr>
        <w:pStyle w:val="BodyText"/>
        <w:spacing w:before="1"/>
        <w:ind w:left="571" w:right="3168"/>
        <w:rPr>
          <w:color w:val="000000" w:themeColor="text1"/>
        </w:rPr>
      </w:pPr>
      <w:r w:rsidRPr="00BC0127">
        <w:rPr>
          <w:color w:val="000000" w:themeColor="text1"/>
        </w:rPr>
        <w:t>Matt Olsen, Assistant General Manager</w:t>
      </w:r>
      <w:r w:rsidR="0092150F" w:rsidRPr="00BC0127">
        <w:rPr>
          <w:color w:val="000000" w:themeColor="text1"/>
        </w:rPr>
        <w:t xml:space="preserve"> </w:t>
      </w:r>
    </w:p>
    <w:p w14:paraId="71B7B7E3" w14:textId="77777777" w:rsidR="00206699" w:rsidRDefault="003A1EED" w:rsidP="0092150F">
      <w:pPr>
        <w:pStyle w:val="BodyText"/>
        <w:ind w:left="571" w:right="1440"/>
        <w:rPr>
          <w:color w:val="FF0000"/>
        </w:rPr>
      </w:pPr>
      <w:r w:rsidRPr="00206699">
        <w:rPr>
          <w:color w:val="000000" w:themeColor="text1"/>
        </w:rPr>
        <w:t>Jason Brown, Information Systems Department Manager</w:t>
      </w:r>
    </w:p>
    <w:p w14:paraId="77659B56" w14:textId="0A54C935" w:rsidR="003A1EED" w:rsidRPr="00206699" w:rsidRDefault="003A1EED" w:rsidP="0092150F">
      <w:pPr>
        <w:pStyle w:val="BodyText"/>
        <w:ind w:left="571" w:right="1440"/>
        <w:rPr>
          <w:color w:val="000000" w:themeColor="text1"/>
        </w:rPr>
      </w:pPr>
      <w:r w:rsidRPr="00206699">
        <w:rPr>
          <w:color w:val="000000" w:themeColor="text1"/>
        </w:rPr>
        <w:t>Martin Feil, Database Administrator (electronic)</w:t>
      </w:r>
    </w:p>
    <w:p w14:paraId="2EEE3036" w14:textId="0CF094A1" w:rsidR="000F09EE" w:rsidRPr="007E0E07" w:rsidRDefault="00A02FB7" w:rsidP="007E0E07">
      <w:pPr>
        <w:pStyle w:val="BodyText"/>
        <w:ind w:left="571"/>
        <w:rPr>
          <w:color w:val="000000" w:themeColor="text1"/>
        </w:rPr>
      </w:pPr>
      <w:r w:rsidRPr="00FC4149">
        <w:rPr>
          <w:color w:val="000000" w:themeColor="text1"/>
        </w:rPr>
        <w:t>Mark Stratford</w:t>
      </w:r>
      <w:r w:rsidR="003A1EED" w:rsidRPr="00FC4149">
        <w:rPr>
          <w:color w:val="000000" w:themeColor="text1"/>
        </w:rPr>
        <w:t>, General Counsel</w:t>
      </w:r>
    </w:p>
    <w:p w14:paraId="3258F1FE" w14:textId="41780698" w:rsidR="003A1EED" w:rsidRPr="00F5207E" w:rsidRDefault="003A1EED" w:rsidP="23A8F866">
      <w:pPr>
        <w:pStyle w:val="BodyText"/>
        <w:ind w:left="571" w:right="2880"/>
        <w:rPr>
          <w:color w:val="FF0000"/>
        </w:rPr>
      </w:pPr>
      <w:r w:rsidRPr="00842683">
        <w:rPr>
          <w:color w:val="000000" w:themeColor="text1"/>
        </w:rPr>
        <w:t>Brian McCleary, Controller</w:t>
      </w:r>
      <w:r w:rsidR="00DC2C21" w:rsidRPr="00842683">
        <w:rPr>
          <w:color w:val="000000" w:themeColor="text1"/>
        </w:rPr>
        <w:t xml:space="preserve"> (</w:t>
      </w:r>
      <w:r w:rsidR="00842683" w:rsidRPr="00842683">
        <w:rPr>
          <w:color w:val="000000" w:themeColor="text1"/>
        </w:rPr>
        <w:t>joined 3:25</w:t>
      </w:r>
      <w:r w:rsidR="00DC2C21" w:rsidRPr="00842683">
        <w:rPr>
          <w:color w:val="000000" w:themeColor="text1"/>
        </w:rPr>
        <w:t>)</w:t>
      </w:r>
    </w:p>
    <w:p w14:paraId="3A880A95" w14:textId="77777777" w:rsidR="00206699" w:rsidRDefault="003A1EED" w:rsidP="23A8F866">
      <w:pPr>
        <w:pStyle w:val="BodyText"/>
        <w:ind w:left="571" w:right="2016"/>
        <w:rPr>
          <w:color w:val="000000" w:themeColor="text1"/>
        </w:rPr>
      </w:pPr>
      <w:r w:rsidRPr="00206699">
        <w:rPr>
          <w:color w:val="000000" w:themeColor="text1"/>
        </w:rPr>
        <w:t>Brian Callister, Maintenance Department Manager</w:t>
      </w:r>
    </w:p>
    <w:p w14:paraId="2815CD3C" w14:textId="4BDEB9BB" w:rsidR="003A1EED" w:rsidRPr="00F5207E" w:rsidRDefault="003A1EED" w:rsidP="23A8F866">
      <w:pPr>
        <w:pStyle w:val="BodyText"/>
        <w:ind w:left="571" w:right="2016"/>
        <w:rPr>
          <w:color w:val="FF0000"/>
        </w:rPr>
      </w:pPr>
      <w:r w:rsidRPr="00FC4149">
        <w:rPr>
          <w:color w:val="000000" w:themeColor="text1"/>
        </w:rPr>
        <w:t>Gordon Batt, Operations Department Manager</w:t>
      </w:r>
    </w:p>
    <w:p w14:paraId="33C2C758" w14:textId="32D1D7A7" w:rsidR="003A1EED" w:rsidRPr="00F5207E" w:rsidRDefault="003A1EED" w:rsidP="23A8F866">
      <w:pPr>
        <w:pStyle w:val="BodyText"/>
        <w:ind w:left="571" w:right="2016"/>
        <w:rPr>
          <w:color w:val="FF0000"/>
        </w:rPr>
      </w:pPr>
      <w:r w:rsidRPr="007D629D">
        <w:rPr>
          <w:color w:val="000000" w:themeColor="text1"/>
        </w:rPr>
        <w:t>Todd Schultz, Analytics &amp; Outreach Manager</w:t>
      </w:r>
    </w:p>
    <w:p w14:paraId="19486D26" w14:textId="72C1932D" w:rsidR="003A1EED" w:rsidRPr="00FC4149" w:rsidRDefault="003A1EED" w:rsidP="23A8F866">
      <w:pPr>
        <w:pStyle w:val="BodyText"/>
        <w:ind w:left="571" w:right="2016"/>
        <w:rPr>
          <w:color w:val="000000" w:themeColor="text1"/>
        </w:rPr>
      </w:pPr>
      <w:r w:rsidRPr="00FC4149">
        <w:rPr>
          <w:color w:val="000000" w:themeColor="text1"/>
        </w:rPr>
        <w:t>Beverly Parry, Executive Assistant</w:t>
      </w:r>
    </w:p>
    <w:p w14:paraId="1AD35E6C" w14:textId="77777777" w:rsidR="003A1EED" w:rsidRPr="00FC4149" w:rsidRDefault="0051577D" w:rsidP="23A8F866">
      <w:pPr>
        <w:pStyle w:val="BodyText"/>
        <w:ind w:left="571"/>
        <w:rPr>
          <w:color w:val="000000" w:themeColor="text1"/>
        </w:rPr>
      </w:pPr>
      <w:r w:rsidRPr="00FC4149">
        <w:rPr>
          <w:color w:val="000000" w:themeColor="text1"/>
        </w:rPr>
        <w:t>Alicia Sekiller</w:t>
      </w:r>
      <w:r w:rsidR="003A1EED" w:rsidRPr="00FC4149">
        <w:rPr>
          <w:color w:val="000000" w:themeColor="text1"/>
        </w:rPr>
        <w:t>, Admin</w:t>
      </w:r>
      <w:r w:rsidR="00C552FA" w:rsidRPr="00FC4149">
        <w:rPr>
          <w:color w:val="000000" w:themeColor="text1"/>
        </w:rPr>
        <w:t>ist</w:t>
      </w:r>
      <w:r w:rsidR="003A1EED" w:rsidRPr="00FC4149">
        <w:rPr>
          <w:color w:val="000000" w:themeColor="text1"/>
        </w:rPr>
        <w:t>rative Assistan</w:t>
      </w:r>
      <w:r w:rsidRPr="00FC4149">
        <w:rPr>
          <w:color w:val="000000" w:themeColor="text1"/>
        </w:rPr>
        <w:t xml:space="preserve">t </w:t>
      </w:r>
    </w:p>
    <w:p w14:paraId="655DBBD6" w14:textId="2ED4803A" w:rsidR="00DB5782" w:rsidRDefault="007D629D" w:rsidP="007E0E07">
      <w:pPr>
        <w:pStyle w:val="BodyText"/>
        <w:ind w:firstLine="571"/>
        <w:rPr>
          <w:color w:val="000000" w:themeColor="text1"/>
        </w:rPr>
      </w:pPr>
      <w:r w:rsidRPr="007D629D">
        <w:rPr>
          <w:color w:val="000000" w:themeColor="text1"/>
        </w:rPr>
        <w:t>Eric Wermel- Conservation Co</w:t>
      </w:r>
      <w:r w:rsidR="007E0E07">
        <w:rPr>
          <w:color w:val="000000" w:themeColor="text1"/>
        </w:rPr>
        <w:t>o</w:t>
      </w:r>
      <w:r w:rsidRPr="007D629D">
        <w:rPr>
          <w:color w:val="000000" w:themeColor="text1"/>
        </w:rPr>
        <w:t xml:space="preserve">rdinator </w:t>
      </w:r>
    </w:p>
    <w:p w14:paraId="54B8782F" w14:textId="4D021EA0" w:rsidR="00DB5782" w:rsidRPr="007D629D" w:rsidRDefault="00DB5782" w:rsidP="00DB5782">
      <w:pPr>
        <w:pStyle w:val="BodyText"/>
        <w:rPr>
          <w:color w:val="000000" w:themeColor="text1"/>
        </w:rPr>
        <w:sectPr w:rsidR="00DB5782" w:rsidRPr="007D629D" w:rsidSect="003A1EED">
          <w:headerReference w:type="default" r:id="rId10"/>
          <w:pgSz w:w="12240" w:h="15840"/>
          <w:pgMar w:top="1340" w:right="1300" w:bottom="280" w:left="1320" w:header="728" w:footer="720" w:gutter="0"/>
          <w:cols w:space="720"/>
        </w:sectPr>
      </w:pPr>
    </w:p>
    <w:p w14:paraId="03173573" w14:textId="264B07E6" w:rsidR="007E0E07" w:rsidRDefault="007E0E07" w:rsidP="00517F15">
      <w:pPr>
        <w:pStyle w:val="BodyText"/>
        <w:ind w:right="2736" w:firstLine="571"/>
        <w:rPr>
          <w:color w:val="000000" w:themeColor="text1"/>
        </w:rPr>
      </w:pPr>
      <w:r>
        <w:rPr>
          <w:color w:val="000000" w:themeColor="text1"/>
        </w:rPr>
        <w:lastRenderedPageBreak/>
        <w:t>David Mc</w:t>
      </w:r>
      <w:r w:rsidR="004D738D">
        <w:rPr>
          <w:color w:val="000000" w:themeColor="text1"/>
        </w:rPr>
        <w:t>L</w:t>
      </w:r>
      <w:r>
        <w:rPr>
          <w:color w:val="000000" w:themeColor="text1"/>
        </w:rPr>
        <w:t>ean</w:t>
      </w:r>
      <w:r w:rsidR="004D738D">
        <w:rPr>
          <w:color w:val="000000" w:themeColor="text1"/>
        </w:rPr>
        <w:t xml:space="preserve">-Senior Engineer </w:t>
      </w:r>
    </w:p>
    <w:p w14:paraId="46CAF5E6" w14:textId="6A7AC652" w:rsidR="003A1EED" w:rsidRPr="00F5207E" w:rsidRDefault="003A1EED" w:rsidP="00517F15">
      <w:pPr>
        <w:pStyle w:val="BodyText"/>
        <w:ind w:right="2736" w:firstLine="571"/>
        <w:rPr>
          <w:color w:val="FF0000"/>
        </w:rPr>
      </w:pPr>
      <w:r w:rsidRPr="00517F15">
        <w:rPr>
          <w:color w:val="000000" w:themeColor="text1"/>
        </w:rPr>
        <w:t>Courtney Brown, Conservation Programs Manager</w:t>
      </w:r>
      <w:r w:rsidRPr="00F5207E">
        <w:rPr>
          <w:color w:val="FF0000"/>
        </w:rPr>
        <w:t xml:space="preserve"> </w:t>
      </w:r>
    </w:p>
    <w:p w14:paraId="400A461C" w14:textId="64B5539B" w:rsidR="003A1EED" w:rsidRPr="00517F15" w:rsidRDefault="003A1EED" w:rsidP="007E0E07">
      <w:pPr>
        <w:pStyle w:val="BodyText"/>
        <w:ind w:left="571" w:right="2736"/>
        <w:jc w:val="both"/>
        <w:rPr>
          <w:color w:val="000000" w:themeColor="text1"/>
        </w:rPr>
      </w:pPr>
      <w:r w:rsidRPr="00517F15">
        <w:rPr>
          <w:color w:val="000000" w:themeColor="text1"/>
        </w:rPr>
        <w:t xml:space="preserve">Clifton Smith, Business Data Analyst (electronic) </w:t>
      </w:r>
    </w:p>
    <w:p w14:paraId="6837DAB9" w14:textId="4A78DAA2" w:rsidR="003A1EED" w:rsidRPr="00F5207E" w:rsidRDefault="003A1EED" w:rsidP="23A8F866">
      <w:pPr>
        <w:pStyle w:val="BodyText"/>
        <w:ind w:left="571" w:right="2016"/>
        <w:rPr>
          <w:color w:val="FF0000"/>
        </w:rPr>
      </w:pPr>
      <w:r w:rsidRPr="00FC4149">
        <w:rPr>
          <w:color w:val="000000" w:themeColor="text1"/>
        </w:rPr>
        <w:t xml:space="preserve">Shaun Moser, Conservation Garden Park Manager </w:t>
      </w:r>
    </w:p>
    <w:p w14:paraId="24FA544D" w14:textId="634178E1" w:rsidR="003A1EED" w:rsidRPr="00517F15" w:rsidRDefault="003A1EED" w:rsidP="23A8F866">
      <w:pPr>
        <w:pStyle w:val="BodyText"/>
        <w:ind w:left="571" w:right="3168"/>
        <w:rPr>
          <w:color w:val="000000" w:themeColor="text1"/>
        </w:rPr>
      </w:pPr>
      <w:r w:rsidRPr="00517F15">
        <w:rPr>
          <w:color w:val="000000" w:themeColor="text1"/>
        </w:rPr>
        <w:t>Mindy Keeling, Administrative Assistant (electronic) Amanda Strack, Conservation Coordinator</w:t>
      </w:r>
    </w:p>
    <w:p w14:paraId="3280C44C" w14:textId="4D500171" w:rsidR="003A1EED" w:rsidRPr="00F5207E" w:rsidRDefault="003A1EED" w:rsidP="23A8F866">
      <w:pPr>
        <w:pStyle w:val="BodyText"/>
        <w:ind w:left="571"/>
        <w:rPr>
          <w:color w:val="FF0000"/>
        </w:rPr>
      </w:pPr>
      <w:r w:rsidRPr="00517F15">
        <w:rPr>
          <w:color w:val="000000" w:themeColor="text1"/>
        </w:rPr>
        <w:t>Megan Jenkins, Marketing Specialist</w:t>
      </w:r>
      <w:r w:rsidR="000F09EE" w:rsidRPr="00517F15">
        <w:rPr>
          <w:color w:val="000000" w:themeColor="text1"/>
        </w:rPr>
        <w:t xml:space="preserve"> </w:t>
      </w:r>
    </w:p>
    <w:p w14:paraId="10F7658A" w14:textId="77777777" w:rsidR="003A1EED" w:rsidRPr="00F5207E" w:rsidRDefault="003A1EED" w:rsidP="003A1EED">
      <w:pPr>
        <w:pStyle w:val="BodyText"/>
        <w:rPr>
          <w:color w:val="FF0000"/>
        </w:rPr>
      </w:pPr>
    </w:p>
    <w:p w14:paraId="7DFF0F02" w14:textId="3A06AA77" w:rsidR="003A1EED" w:rsidRPr="00E45944" w:rsidRDefault="003A1EED" w:rsidP="003A1EED">
      <w:pPr>
        <w:pStyle w:val="BodyText"/>
        <w:ind w:left="120"/>
        <w:rPr>
          <w:color w:val="000000" w:themeColor="text1"/>
        </w:rPr>
      </w:pPr>
      <w:r w:rsidRPr="00E45944">
        <w:rPr>
          <w:color w:val="000000" w:themeColor="text1"/>
        </w:rPr>
        <w:t>The meeting was brought to order at 3:</w:t>
      </w:r>
      <w:r w:rsidR="007D629D" w:rsidRPr="00E45944">
        <w:rPr>
          <w:color w:val="000000" w:themeColor="text1"/>
        </w:rPr>
        <w:t>00</w:t>
      </w:r>
      <w:r w:rsidRPr="00E45944">
        <w:rPr>
          <w:color w:val="000000" w:themeColor="text1"/>
        </w:rPr>
        <w:t xml:space="preserve"> p.m. by Mr. Lyle Summers.</w:t>
      </w:r>
    </w:p>
    <w:p w14:paraId="3CEFC28D" w14:textId="77777777" w:rsidR="003A1EED" w:rsidRPr="00E45944" w:rsidRDefault="003A1EED" w:rsidP="003A1EED">
      <w:pPr>
        <w:pStyle w:val="BodyText"/>
        <w:rPr>
          <w:color w:val="000000" w:themeColor="text1"/>
        </w:rPr>
      </w:pPr>
    </w:p>
    <w:p w14:paraId="55077AC1" w14:textId="02D9953D" w:rsidR="003A1EED" w:rsidRPr="00E45944" w:rsidRDefault="003A1EED" w:rsidP="003A1EED">
      <w:pPr>
        <w:pStyle w:val="Heading1"/>
        <w:ind w:right="1559"/>
        <w:rPr>
          <w:color w:val="000000" w:themeColor="text1"/>
          <w:u w:val="none"/>
        </w:rPr>
      </w:pPr>
      <w:r w:rsidRPr="00E45944">
        <w:rPr>
          <w:color w:val="000000" w:themeColor="text1"/>
          <w:u w:val="thick"/>
        </w:rPr>
        <w:t>Approval of the minutes of the Conservation Committee meeting held</w:t>
      </w:r>
      <w:r w:rsidRPr="00E45944">
        <w:rPr>
          <w:color w:val="000000" w:themeColor="text1"/>
          <w:u w:val="none"/>
        </w:rPr>
        <w:t xml:space="preserve"> </w:t>
      </w:r>
      <w:r w:rsidR="00842683" w:rsidRPr="00E45944">
        <w:rPr>
          <w:color w:val="000000" w:themeColor="text1"/>
          <w:u w:val="thick"/>
        </w:rPr>
        <w:t>April 11</w:t>
      </w:r>
      <w:r w:rsidR="004C1655" w:rsidRPr="00E45944">
        <w:rPr>
          <w:color w:val="000000" w:themeColor="text1"/>
          <w:u w:val="thick"/>
        </w:rPr>
        <w:t>, 2022</w:t>
      </w:r>
    </w:p>
    <w:p w14:paraId="1AFD2EA8" w14:textId="77777777" w:rsidR="003A1EED" w:rsidRPr="00E45944" w:rsidRDefault="003A1EED" w:rsidP="003A1EED">
      <w:pPr>
        <w:pStyle w:val="BodyText"/>
        <w:rPr>
          <w:b/>
          <w:color w:val="000000" w:themeColor="text1"/>
          <w:sz w:val="16"/>
        </w:rPr>
      </w:pPr>
    </w:p>
    <w:p w14:paraId="7DF3B620" w14:textId="34096E41" w:rsidR="003A1EED" w:rsidRPr="00E45944" w:rsidRDefault="003A1EED" w:rsidP="003A1EED">
      <w:pPr>
        <w:pStyle w:val="BodyText"/>
        <w:spacing w:before="92"/>
        <w:ind w:left="120" w:right="139"/>
        <w:jc w:val="both"/>
        <w:rPr>
          <w:color w:val="000000" w:themeColor="text1"/>
        </w:rPr>
      </w:pPr>
      <w:r w:rsidRPr="00E45944">
        <w:rPr>
          <w:color w:val="000000" w:themeColor="text1"/>
        </w:rPr>
        <w:t xml:space="preserve">Mr. Summers asked for a motion to approve the minutes of the </w:t>
      </w:r>
      <w:r w:rsidR="00E45944" w:rsidRPr="00E45944">
        <w:rPr>
          <w:color w:val="000000" w:themeColor="text1"/>
        </w:rPr>
        <w:t>April 11,</w:t>
      </w:r>
      <w:r w:rsidRPr="00E45944">
        <w:rPr>
          <w:color w:val="000000" w:themeColor="text1"/>
        </w:rPr>
        <w:t xml:space="preserve"> </w:t>
      </w:r>
      <w:r w:rsidR="004D738D" w:rsidRPr="00E45944">
        <w:rPr>
          <w:color w:val="000000" w:themeColor="text1"/>
        </w:rPr>
        <w:t>2022,</w:t>
      </w:r>
      <w:r w:rsidRPr="00E45944">
        <w:rPr>
          <w:color w:val="000000" w:themeColor="text1"/>
        </w:rPr>
        <w:t xml:space="preserve"> Conservation Committee meeting. M</w:t>
      </w:r>
      <w:r w:rsidR="007D629D" w:rsidRPr="00E45944">
        <w:rPr>
          <w:color w:val="000000" w:themeColor="text1"/>
        </w:rPr>
        <w:t>r. Mick</w:t>
      </w:r>
      <w:r w:rsidRPr="00E45944">
        <w:rPr>
          <w:color w:val="000000" w:themeColor="text1"/>
        </w:rPr>
        <w:t xml:space="preserve"> moved to approve the minutes. M</w:t>
      </w:r>
      <w:r w:rsidR="00A90F2D" w:rsidRPr="00E45944">
        <w:rPr>
          <w:color w:val="000000" w:themeColor="text1"/>
        </w:rPr>
        <w:t>s</w:t>
      </w:r>
      <w:r w:rsidRPr="00E45944">
        <w:rPr>
          <w:color w:val="000000" w:themeColor="text1"/>
        </w:rPr>
        <w:t xml:space="preserve">. </w:t>
      </w:r>
      <w:r w:rsidR="007D629D" w:rsidRPr="00E45944">
        <w:rPr>
          <w:color w:val="000000" w:themeColor="text1"/>
        </w:rPr>
        <w:t>Sherrie Ohrn</w:t>
      </w:r>
      <w:r w:rsidRPr="00E45944">
        <w:rPr>
          <w:color w:val="000000" w:themeColor="text1"/>
        </w:rPr>
        <w:t xml:space="preserve"> seconded the motion. The minutes were approved as follows:</w:t>
      </w:r>
    </w:p>
    <w:p w14:paraId="099ED454" w14:textId="77777777" w:rsidR="003A1EED" w:rsidRPr="00E45944" w:rsidRDefault="003A1EED" w:rsidP="003A1EED">
      <w:pPr>
        <w:pStyle w:val="BodyText"/>
        <w:tabs>
          <w:tab w:val="left" w:pos="5159"/>
        </w:tabs>
        <w:spacing w:before="199"/>
        <w:ind w:left="120"/>
        <w:rPr>
          <w:color w:val="000000" w:themeColor="text1"/>
        </w:rPr>
      </w:pPr>
      <w:r w:rsidRPr="00E45944">
        <w:rPr>
          <w:color w:val="000000" w:themeColor="text1"/>
        </w:rPr>
        <w:t>Mr. Lyle Summers</w:t>
      </w:r>
      <w:r w:rsidRPr="00E45944">
        <w:rPr>
          <w:color w:val="000000" w:themeColor="text1"/>
          <w:spacing w:val="-3"/>
        </w:rPr>
        <w:t xml:space="preserve"> </w:t>
      </w:r>
      <w:r w:rsidRPr="00E45944">
        <w:rPr>
          <w:color w:val="000000" w:themeColor="text1"/>
        </w:rPr>
        <w:t>–</w:t>
      </w:r>
      <w:r w:rsidRPr="00E45944">
        <w:rPr>
          <w:color w:val="000000" w:themeColor="text1"/>
          <w:spacing w:val="-2"/>
        </w:rPr>
        <w:t xml:space="preserve"> </w:t>
      </w:r>
      <w:r w:rsidRPr="00E45944">
        <w:rPr>
          <w:color w:val="000000" w:themeColor="text1"/>
        </w:rPr>
        <w:t>aye</w:t>
      </w:r>
      <w:r w:rsidRPr="00E45944">
        <w:rPr>
          <w:color w:val="000000" w:themeColor="text1"/>
        </w:rPr>
        <w:tab/>
        <w:t>Ms. Sherrie Ohrn – aye</w:t>
      </w:r>
    </w:p>
    <w:p w14:paraId="2D4440CE" w14:textId="57C7F59F" w:rsidR="003A1EED" w:rsidRPr="00E45944" w:rsidRDefault="003A1EED" w:rsidP="003A1EED">
      <w:pPr>
        <w:pStyle w:val="BodyText"/>
        <w:tabs>
          <w:tab w:val="left" w:pos="5159"/>
        </w:tabs>
        <w:ind w:left="120"/>
        <w:rPr>
          <w:color w:val="000000" w:themeColor="text1"/>
        </w:rPr>
      </w:pPr>
      <w:r w:rsidRPr="00E45944">
        <w:rPr>
          <w:color w:val="000000" w:themeColor="text1"/>
        </w:rPr>
        <w:t>Mr. Reed Gibby</w:t>
      </w:r>
      <w:r w:rsidRPr="00E45944">
        <w:rPr>
          <w:color w:val="000000" w:themeColor="text1"/>
          <w:spacing w:val="-1"/>
        </w:rPr>
        <w:t xml:space="preserve"> </w:t>
      </w:r>
      <w:r w:rsidRPr="00E45944">
        <w:rPr>
          <w:color w:val="000000" w:themeColor="text1"/>
        </w:rPr>
        <w:t>–</w:t>
      </w:r>
      <w:r w:rsidRPr="00E45944">
        <w:rPr>
          <w:color w:val="000000" w:themeColor="text1"/>
          <w:spacing w:val="-2"/>
        </w:rPr>
        <w:t xml:space="preserve"> </w:t>
      </w:r>
      <w:r w:rsidRPr="00E45944">
        <w:rPr>
          <w:color w:val="000000" w:themeColor="text1"/>
        </w:rPr>
        <w:t>aye</w:t>
      </w:r>
      <w:r w:rsidRPr="00E45944">
        <w:rPr>
          <w:color w:val="000000" w:themeColor="text1"/>
        </w:rPr>
        <w:tab/>
        <w:t xml:space="preserve">Mr. </w:t>
      </w:r>
      <w:r w:rsidR="00CF36AD" w:rsidRPr="00E45944">
        <w:rPr>
          <w:color w:val="000000" w:themeColor="text1"/>
        </w:rPr>
        <w:t>Mick Sidbury</w:t>
      </w:r>
      <w:r w:rsidRPr="00E45944">
        <w:rPr>
          <w:color w:val="000000" w:themeColor="text1"/>
        </w:rPr>
        <w:t xml:space="preserve"> – aye</w:t>
      </w:r>
    </w:p>
    <w:p w14:paraId="2E76F1B5" w14:textId="68D791A5" w:rsidR="003A1EED" w:rsidRPr="00E45944" w:rsidRDefault="003A1EED" w:rsidP="003A1EED">
      <w:pPr>
        <w:pStyle w:val="BodyText"/>
        <w:tabs>
          <w:tab w:val="left" w:pos="5159"/>
        </w:tabs>
        <w:spacing w:before="1"/>
        <w:ind w:left="120"/>
        <w:rPr>
          <w:color w:val="000000" w:themeColor="text1"/>
        </w:rPr>
      </w:pPr>
      <w:r w:rsidRPr="00E45944">
        <w:rPr>
          <w:color w:val="000000" w:themeColor="text1"/>
        </w:rPr>
        <w:t>Mr. Corey Rushton</w:t>
      </w:r>
      <w:r w:rsidRPr="00E45944">
        <w:rPr>
          <w:color w:val="000000" w:themeColor="text1"/>
          <w:spacing w:val="-4"/>
        </w:rPr>
        <w:t xml:space="preserve"> </w:t>
      </w:r>
      <w:r w:rsidRPr="00E45944">
        <w:rPr>
          <w:color w:val="000000" w:themeColor="text1"/>
        </w:rPr>
        <w:t>–</w:t>
      </w:r>
      <w:r w:rsidRPr="00E45944">
        <w:rPr>
          <w:color w:val="000000" w:themeColor="text1"/>
          <w:spacing w:val="-3"/>
        </w:rPr>
        <w:t xml:space="preserve"> </w:t>
      </w:r>
      <w:r w:rsidRPr="00E45944">
        <w:rPr>
          <w:color w:val="000000" w:themeColor="text1"/>
        </w:rPr>
        <w:t>aye</w:t>
      </w:r>
      <w:r w:rsidRPr="00E45944">
        <w:rPr>
          <w:color w:val="000000" w:themeColor="text1"/>
        </w:rPr>
        <w:tab/>
        <w:t>Mr. John Taylor –</w:t>
      </w:r>
      <w:r w:rsidRPr="00E45944">
        <w:rPr>
          <w:color w:val="000000" w:themeColor="text1"/>
          <w:spacing w:val="-1"/>
        </w:rPr>
        <w:t xml:space="preserve"> </w:t>
      </w:r>
      <w:r w:rsidRPr="00E45944">
        <w:rPr>
          <w:color w:val="000000" w:themeColor="text1"/>
        </w:rPr>
        <w:t>aye</w:t>
      </w:r>
      <w:r w:rsidR="004D738D">
        <w:rPr>
          <w:color w:val="000000" w:themeColor="text1"/>
        </w:rPr>
        <w:t xml:space="preserve"> </w:t>
      </w:r>
      <w:r w:rsidR="00BC0127" w:rsidRPr="00E45944">
        <w:rPr>
          <w:color w:val="000000" w:themeColor="text1"/>
        </w:rPr>
        <w:t>(Electronic)</w:t>
      </w:r>
    </w:p>
    <w:p w14:paraId="2423828C" w14:textId="1460441A" w:rsidR="003A1EED" w:rsidRPr="00E45944" w:rsidRDefault="003A1EED" w:rsidP="003A1EED">
      <w:pPr>
        <w:pStyle w:val="BodyText"/>
        <w:tabs>
          <w:tab w:val="left" w:pos="5159"/>
        </w:tabs>
        <w:ind w:left="120" w:right="1322"/>
        <w:rPr>
          <w:color w:val="000000" w:themeColor="text1"/>
        </w:rPr>
      </w:pPr>
      <w:r w:rsidRPr="00E45944">
        <w:rPr>
          <w:color w:val="000000" w:themeColor="text1"/>
        </w:rPr>
        <w:t>Ms. Karen Lang –</w:t>
      </w:r>
      <w:r w:rsidRPr="00E45944">
        <w:rPr>
          <w:color w:val="000000" w:themeColor="text1"/>
          <w:spacing w:val="-1"/>
        </w:rPr>
        <w:t xml:space="preserve"> </w:t>
      </w:r>
      <w:r w:rsidRPr="00E45944">
        <w:rPr>
          <w:color w:val="000000" w:themeColor="text1"/>
        </w:rPr>
        <w:t>aye</w:t>
      </w:r>
    </w:p>
    <w:p w14:paraId="01540DE1" w14:textId="77777777" w:rsidR="003A1EED" w:rsidRPr="00E45944" w:rsidRDefault="003A1EED" w:rsidP="003A1EED">
      <w:pPr>
        <w:pStyle w:val="BodyText"/>
        <w:spacing w:before="11"/>
        <w:rPr>
          <w:color w:val="000000" w:themeColor="text1"/>
          <w:sz w:val="23"/>
        </w:rPr>
      </w:pPr>
    </w:p>
    <w:p w14:paraId="10A51C20" w14:textId="77777777" w:rsidR="003A1EED" w:rsidRPr="00E45944" w:rsidRDefault="003A1EED" w:rsidP="003A1EED">
      <w:pPr>
        <w:pStyle w:val="Heading1"/>
        <w:rPr>
          <w:color w:val="000000" w:themeColor="text1"/>
          <w:u w:val="none"/>
        </w:rPr>
      </w:pPr>
      <w:r w:rsidRPr="00E45944">
        <w:rPr>
          <w:color w:val="000000" w:themeColor="text1"/>
          <w:u w:val="thick"/>
        </w:rPr>
        <w:t>Public Comments</w:t>
      </w:r>
    </w:p>
    <w:p w14:paraId="2934B19F" w14:textId="77777777" w:rsidR="003A1EED" w:rsidRPr="00E45944" w:rsidRDefault="003A1EED" w:rsidP="003A1EED">
      <w:pPr>
        <w:pStyle w:val="BodyText"/>
        <w:spacing w:before="199"/>
        <w:ind w:left="120"/>
        <w:rPr>
          <w:color w:val="000000" w:themeColor="text1"/>
        </w:rPr>
      </w:pPr>
      <w:r w:rsidRPr="00E45944">
        <w:rPr>
          <w:color w:val="000000" w:themeColor="text1"/>
        </w:rPr>
        <w:t>No public comments.</w:t>
      </w:r>
    </w:p>
    <w:p w14:paraId="658EF65E" w14:textId="6775CAD9" w:rsidR="003A1EED" w:rsidRDefault="00517F15" w:rsidP="003A1EED">
      <w:pPr>
        <w:pStyle w:val="BodyText"/>
        <w:spacing w:before="199"/>
        <w:ind w:left="119" w:right="134"/>
        <w:jc w:val="both"/>
        <w:rPr>
          <w:b/>
          <w:bCs/>
          <w:noProof/>
          <w:color w:val="000000" w:themeColor="text1"/>
          <w:u w:val="single" w:color="000000"/>
        </w:rPr>
      </w:pPr>
      <w:r w:rsidRPr="00517F15">
        <w:rPr>
          <w:b/>
          <w:bCs/>
          <w:noProof/>
          <w:color w:val="000000" w:themeColor="text1"/>
          <w:u w:val="single" w:color="000000"/>
        </w:rPr>
        <w:t xml:space="preserve">Discuss member agency grant program applications from Kearns Improvement District and Draper City </w:t>
      </w:r>
      <w:r w:rsidR="004C1655" w:rsidRPr="00517F15">
        <w:rPr>
          <w:b/>
          <w:bCs/>
          <w:noProof/>
          <w:color w:val="000000" w:themeColor="text1"/>
          <w:u w:val="single" w:color="000000"/>
        </w:rPr>
        <w:t xml:space="preserve"> </w:t>
      </w:r>
    </w:p>
    <w:p w14:paraId="2CF3CC96" w14:textId="7A5CB2B9" w:rsidR="00BC0127" w:rsidRDefault="00BC0127" w:rsidP="003A1EED">
      <w:pPr>
        <w:pStyle w:val="BodyText"/>
        <w:spacing w:before="199"/>
        <w:ind w:left="119" w:right="134"/>
        <w:jc w:val="both"/>
        <w:rPr>
          <w:noProof/>
          <w:color w:val="000000" w:themeColor="text1"/>
        </w:rPr>
      </w:pPr>
      <w:r>
        <w:rPr>
          <w:noProof/>
          <w:color w:val="000000" w:themeColor="text1"/>
        </w:rPr>
        <w:t xml:space="preserve">Mr. Courtney Brown introduced </w:t>
      </w:r>
      <w:r w:rsidR="007C6534">
        <w:rPr>
          <w:noProof/>
          <w:color w:val="000000" w:themeColor="text1"/>
        </w:rPr>
        <w:t>the member agencies, explaining the different tiers for each grant. There are three t</w:t>
      </w:r>
      <w:r w:rsidR="00197862">
        <w:rPr>
          <w:noProof/>
          <w:color w:val="000000" w:themeColor="text1"/>
        </w:rPr>
        <w:t>ier</w:t>
      </w:r>
      <w:r w:rsidR="007C6534">
        <w:rPr>
          <w:noProof/>
          <w:color w:val="000000" w:themeColor="text1"/>
        </w:rPr>
        <w:t xml:space="preserve">s a </w:t>
      </w:r>
      <w:r w:rsidR="00197862">
        <w:rPr>
          <w:noProof/>
          <w:color w:val="000000" w:themeColor="text1"/>
        </w:rPr>
        <w:t>project</w:t>
      </w:r>
      <w:r w:rsidR="007C6534">
        <w:rPr>
          <w:noProof/>
          <w:color w:val="000000" w:themeColor="text1"/>
        </w:rPr>
        <w:t xml:space="preserve"> may fall into, The tier placement is decided based on how quanitifiable each is. </w:t>
      </w:r>
    </w:p>
    <w:p w14:paraId="1DAD8511" w14:textId="4F9BCAF9" w:rsidR="00BC0127" w:rsidRDefault="007C6534" w:rsidP="00197862">
      <w:pPr>
        <w:pStyle w:val="BodyText"/>
        <w:numPr>
          <w:ilvl w:val="0"/>
          <w:numId w:val="2"/>
        </w:numPr>
        <w:spacing w:before="199"/>
        <w:ind w:right="134"/>
        <w:jc w:val="both"/>
        <w:rPr>
          <w:noProof/>
          <w:color w:val="000000" w:themeColor="text1"/>
        </w:rPr>
      </w:pPr>
      <w:r>
        <w:rPr>
          <w:noProof/>
          <w:color w:val="000000" w:themeColor="text1"/>
        </w:rPr>
        <w:t xml:space="preserve">Tier </w:t>
      </w:r>
      <w:r w:rsidR="00197862">
        <w:rPr>
          <w:noProof/>
          <w:color w:val="000000" w:themeColor="text1"/>
        </w:rPr>
        <w:t>1</w:t>
      </w:r>
      <w:r>
        <w:rPr>
          <w:noProof/>
          <w:color w:val="000000" w:themeColor="text1"/>
        </w:rPr>
        <w:t xml:space="preserve"> projects are projects we find to be relatively quanifiable for </w:t>
      </w:r>
      <w:r w:rsidR="00197862">
        <w:rPr>
          <w:noProof/>
          <w:color w:val="000000" w:themeColor="text1"/>
        </w:rPr>
        <w:t xml:space="preserve">water </w:t>
      </w:r>
      <w:r>
        <w:rPr>
          <w:noProof/>
          <w:color w:val="000000" w:themeColor="text1"/>
        </w:rPr>
        <w:t xml:space="preserve">savings; </w:t>
      </w:r>
      <w:r w:rsidR="00822919">
        <w:rPr>
          <w:noProof/>
          <w:color w:val="000000" w:themeColor="text1"/>
        </w:rPr>
        <w:t>The district pays for 80% of the cost. E</w:t>
      </w:r>
      <w:r>
        <w:rPr>
          <w:noProof/>
          <w:color w:val="000000" w:themeColor="text1"/>
        </w:rPr>
        <w:t>xamples are turf</w:t>
      </w:r>
      <w:r w:rsidR="00197862">
        <w:rPr>
          <w:noProof/>
          <w:color w:val="000000" w:themeColor="text1"/>
        </w:rPr>
        <w:t xml:space="preserve"> conversion projects, irrigation product rebates, indoor fixture rebates and leak mitigation programs. </w:t>
      </w:r>
    </w:p>
    <w:p w14:paraId="7D768A4C" w14:textId="47E0F765" w:rsidR="00197862" w:rsidRDefault="00197862" w:rsidP="00197862">
      <w:pPr>
        <w:pStyle w:val="BodyText"/>
        <w:numPr>
          <w:ilvl w:val="0"/>
          <w:numId w:val="2"/>
        </w:numPr>
        <w:spacing w:before="199"/>
        <w:ind w:right="134"/>
        <w:jc w:val="both"/>
        <w:rPr>
          <w:noProof/>
          <w:color w:val="000000" w:themeColor="text1"/>
        </w:rPr>
      </w:pPr>
      <w:r>
        <w:rPr>
          <w:noProof/>
          <w:color w:val="000000" w:themeColor="text1"/>
        </w:rPr>
        <w:t>Tier 2 are projects with the potential for future water use reduction.</w:t>
      </w:r>
      <w:r w:rsidR="00822919">
        <w:rPr>
          <w:noProof/>
          <w:color w:val="000000" w:themeColor="text1"/>
        </w:rPr>
        <w:t xml:space="preserve"> The District pays for 60% of the cost.</w:t>
      </w:r>
      <w:r>
        <w:rPr>
          <w:noProof/>
          <w:color w:val="000000" w:themeColor="text1"/>
        </w:rPr>
        <w:t xml:space="preserve"> Examples of these types of projects would be</w:t>
      </w:r>
      <w:r w:rsidR="00822919">
        <w:rPr>
          <w:noProof/>
          <w:color w:val="000000" w:themeColor="text1"/>
        </w:rPr>
        <w:t>;</w:t>
      </w:r>
      <w:r>
        <w:rPr>
          <w:noProof/>
          <w:color w:val="000000" w:themeColor="text1"/>
        </w:rPr>
        <w:t xml:space="preserve"> Conservation related studies, Consulting services for landscape ordinances, consulting services for water rate structures, and Consulting services for conservation plan updates. </w:t>
      </w:r>
    </w:p>
    <w:p w14:paraId="3702158D" w14:textId="78AAA9A0" w:rsidR="00197862" w:rsidRDefault="00197862" w:rsidP="00197862">
      <w:pPr>
        <w:pStyle w:val="BodyText"/>
        <w:numPr>
          <w:ilvl w:val="0"/>
          <w:numId w:val="2"/>
        </w:numPr>
        <w:spacing w:before="199"/>
        <w:ind w:right="134"/>
        <w:jc w:val="both"/>
        <w:rPr>
          <w:noProof/>
          <w:color w:val="000000" w:themeColor="text1"/>
        </w:rPr>
      </w:pPr>
      <w:r>
        <w:rPr>
          <w:noProof/>
          <w:color w:val="000000" w:themeColor="text1"/>
        </w:rPr>
        <w:t>Tier 3 are projects are more educational in nature, with less quantifiable uses.</w:t>
      </w:r>
      <w:r w:rsidR="00822919">
        <w:rPr>
          <w:noProof/>
          <w:color w:val="000000" w:themeColor="text1"/>
        </w:rPr>
        <w:t xml:space="preserve"> The District pays 40% of the cost.</w:t>
      </w:r>
      <w:r>
        <w:rPr>
          <w:noProof/>
          <w:color w:val="000000" w:themeColor="text1"/>
        </w:rPr>
        <w:t xml:space="preserve"> Examples of these projects would be</w:t>
      </w:r>
      <w:r w:rsidR="00822919">
        <w:rPr>
          <w:noProof/>
          <w:color w:val="000000" w:themeColor="text1"/>
        </w:rPr>
        <w:t>;</w:t>
      </w:r>
      <w:r>
        <w:rPr>
          <w:noProof/>
          <w:color w:val="000000" w:themeColor="text1"/>
        </w:rPr>
        <w:t xml:space="preserve"> Promotional materials for booths and events, public </w:t>
      </w:r>
      <w:r w:rsidR="00822919">
        <w:rPr>
          <w:noProof/>
          <w:color w:val="000000" w:themeColor="text1"/>
        </w:rPr>
        <w:t xml:space="preserve">information/ education campaigns and demonstation gardens. </w:t>
      </w:r>
    </w:p>
    <w:p w14:paraId="210BDBAC" w14:textId="4013BB73" w:rsidR="00822919" w:rsidRDefault="00822919" w:rsidP="00822919">
      <w:pPr>
        <w:pStyle w:val="BodyText"/>
        <w:spacing w:before="199"/>
        <w:ind w:right="134"/>
        <w:jc w:val="both"/>
        <w:rPr>
          <w:noProof/>
          <w:color w:val="000000" w:themeColor="text1"/>
        </w:rPr>
      </w:pPr>
      <w:r>
        <w:rPr>
          <w:noProof/>
          <w:color w:val="000000" w:themeColor="text1"/>
        </w:rPr>
        <w:t>The two Member Agency Grants for today are Kearns Improvement Dis</w:t>
      </w:r>
      <w:r w:rsidR="005630E5">
        <w:rPr>
          <w:noProof/>
          <w:color w:val="000000" w:themeColor="text1"/>
        </w:rPr>
        <w:t xml:space="preserve">trict(KID) and </w:t>
      </w:r>
      <w:r w:rsidR="005630E5">
        <w:rPr>
          <w:noProof/>
          <w:color w:val="000000" w:themeColor="text1"/>
        </w:rPr>
        <w:lastRenderedPageBreak/>
        <w:t>Draper City</w:t>
      </w:r>
      <w:r w:rsidR="0035608E">
        <w:rPr>
          <w:noProof/>
          <w:color w:val="000000" w:themeColor="text1"/>
        </w:rPr>
        <w:t>.</w:t>
      </w:r>
    </w:p>
    <w:p w14:paraId="560894E4" w14:textId="0BCCCD83" w:rsidR="0035608E" w:rsidRDefault="0035608E" w:rsidP="00607F17">
      <w:pPr>
        <w:pStyle w:val="BodyText"/>
        <w:numPr>
          <w:ilvl w:val="0"/>
          <w:numId w:val="7"/>
        </w:numPr>
        <w:spacing w:before="199"/>
        <w:ind w:right="134"/>
        <w:jc w:val="both"/>
        <w:rPr>
          <w:noProof/>
          <w:color w:val="000000" w:themeColor="text1"/>
          <w:u w:val="single"/>
        </w:rPr>
      </w:pPr>
      <w:r w:rsidRPr="0035608E">
        <w:rPr>
          <w:noProof/>
          <w:color w:val="000000" w:themeColor="text1"/>
          <w:u w:val="single"/>
        </w:rPr>
        <w:t xml:space="preserve">Kearns Improvement District (KID): </w:t>
      </w:r>
      <w:r w:rsidR="00606363">
        <w:rPr>
          <w:noProof/>
          <w:color w:val="000000" w:themeColor="text1"/>
        </w:rPr>
        <w:t xml:space="preserve">5 Million Gallon reservior site landscaping, new construction west of </w:t>
      </w:r>
      <w:r w:rsidR="00B700DF">
        <w:rPr>
          <w:noProof/>
          <w:color w:val="000000" w:themeColor="text1"/>
        </w:rPr>
        <w:t>K</w:t>
      </w:r>
      <w:r w:rsidR="00606363">
        <w:rPr>
          <w:noProof/>
          <w:color w:val="000000" w:themeColor="text1"/>
        </w:rPr>
        <w:t xml:space="preserve">earns. Created to meet the need for future growth. </w:t>
      </w:r>
    </w:p>
    <w:p w14:paraId="51F65399" w14:textId="05358199" w:rsidR="00606363" w:rsidRPr="00606363" w:rsidRDefault="00606363" w:rsidP="00606363">
      <w:pPr>
        <w:pStyle w:val="BodyText"/>
        <w:numPr>
          <w:ilvl w:val="0"/>
          <w:numId w:val="5"/>
        </w:numPr>
        <w:spacing w:before="199"/>
        <w:ind w:right="134"/>
        <w:jc w:val="both"/>
        <w:rPr>
          <w:noProof/>
          <w:color w:val="000000" w:themeColor="text1"/>
          <w:u w:val="single"/>
        </w:rPr>
      </w:pPr>
      <w:r>
        <w:rPr>
          <w:noProof/>
          <w:color w:val="000000" w:themeColor="text1"/>
        </w:rPr>
        <w:t>Plans to be completed by August 2022</w:t>
      </w:r>
    </w:p>
    <w:p w14:paraId="70B98446" w14:textId="1ABED559" w:rsidR="00606363" w:rsidRPr="00606363" w:rsidRDefault="00606363" w:rsidP="00606363">
      <w:pPr>
        <w:pStyle w:val="BodyText"/>
        <w:numPr>
          <w:ilvl w:val="0"/>
          <w:numId w:val="5"/>
        </w:numPr>
        <w:spacing w:before="199"/>
        <w:ind w:right="134"/>
        <w:jc w:val="both"/>
        <w:rPr>
          <w:noProof/>
          <w:color w:val="000000" w:themeColor="text1"/>
          <w:u w:val="single"/>
        </w:rPr>
      </w:pPr>
      <w:r>
        <w:rPr>
          <w:noProof/>
          <w:color w:val="000000" w:themeColor="text1"/>
        </w:rPr>
        <w:t xml:space="preserve">Eligiglbe for 57,000 </w:t>
      </w:r>
    </w:p>
    <w:p w14:paraId="260B785F" w14:textId="4FECF564" w:rsidR="00606363" w:rsidRDefault="00606363" w:rsidP="00606363">
      <w:pPr>
        <w:pStyle w:val="BodyText"/>
        <w:numPr>
          <w:ilvl w:val="0"/>
          <w:numId w:val="5"/>
        </w:numPr>
        <w:spacing w:before="199"/>
        <w:ind w:right="134"/>
        <w:jc w:val="both"/>
        <w:rPr>
          <w:noProof/>
          <w:color w:val="000000" w:themeColor="text1"/>
          <w:u w:val="single"/>
        </w:rPr>
      </w:pPr>
      <w:r>
        <w:rPr>
          <w:noProof/>
          <w:color w:val="000000" w:themeColor="text1"/>
        </w:rPr>
        <w:t xml:space="preserve">Reguesting a tier 3 for $32,000 from JVWCD </w:t>
      </w:r>
    </w:p>
    <w:p w14:paraId="2935AE10" w14:textId="1B8D8858" w:rsidR="0035608E" w:rsidRDefault="00606363" w:rsidP="0035608E">
      <w:pPr>
        <w:pStyle w:val="BodyText"/>
        <w:spacing w:before="199"/>
        <w:ind w:left="720" w:right="134"/>
        <w:jc w:val="both"/>
        <w:rPr>
          <w:noProof/>
          <w:color w:val="000000" w:themeColor="text1"/>
        </w:rPr>
      </w:pPr>
      <w:r>
        <w:rPr>
          <w:noProof/>
          <w:color w:val="000000" w:themeColor="text1"/>
        </w:rPr>
        <w:t xml:space="preserve">Mr. Brown explained for the 2022/2023 </w:t>
      </w:r>
      <w:r w:rsidR="00082182">
        <w:rPr>
          <w:noProof/>
          <w:color w:val="000000" w:themeColor="text1"/>
        </w:rPr>
        <w:t xml:space="preserve">grant KID has contracted with Le Debut Productions to create animated clips and films that encourage water conservation. It is expected that Le Debut Productions creates two short films, and twelve short video clips for conservation improvements. The videos will be distributed to customers via social media, billing and websites. </w:t>
      </w:r>
    </w:p>
    <w:p w14:paraId="1FB463CC" w14:textId="1F5EB49C" w:rsidR="00FF0D65" w:rsidRDefault="00FF0D65" w:rsidP="0035608E">
      <w:pPr>
        <w:pStyle w:val="BodyText"/>
        <w:spacing w:before="199"/>
        <w:ind w:left="720" w:right="134"/>
        <w:jc w:val="both"/>
        <w:rPr>
          <w:noProof/>
          <w:color w:val="000000" w:themeColor="text1"/>
        </w:rPr>
      </w:pPr>
      <w:r>
        <w:rPr>
          <w:noProof/>
          <w:color w:val="000000" w:themeColor="text1"/>
        </w:rPr>
        <w:t>Mr. Corey Rushton and Ms. Karen Lang</w:t>
      </w:r>
      <w:r w:rsidR="00A106DF">
        <w:rPr>
          <w:noProof/>
          <w:color w:val="000000" w:themeColor="text1"/>
        </w:rPr>
        <w:t xml:space="preserve"> expressed</w:t>
      </w:r>
      <w:r>
        <w:rPr>
          <w:noProof/>
          <w:color w:val="000000" w:themeColor="text1"/>
        </w:rPr>
        <w:t xml:space="preserve"> their </w:t>
      </w:r>
      <w:r w:rsidR="00A106DF">
        <w:rPr>
          <w:noProof/>
          <w:color w:val="000000" w:themeColor="text1"/>
        </w:rPr>
        <w:t xml:space="preserve">concern. Mr. Rushton requested that Mr. Bart Forsyth and Mr. Matt Olsen discuss what exactly the District is going to get from these videos asking the question, “does this represent us?” </w:t>
      </w:r>
      <w:r w:rsidR="00BC57B4">
        <w:rPr>
          <w:noProof/>
          <w:color w:val="000000" w:themeColor="text1"/>
        </w:rPr>
        <w:t xml:space="preserve">Mr. Rushton explained ther has been conversations in the past about how to create a clear messaging across each municipality. </w:t>
      </w:r>
      <w:r w:rsidR="00A106DF">
        <w:rPr>
          <w:noProof/>
          <w:color w:val="000000" w:themeColor="text1"/>
        </w:rPr>
        <w:t xml:space="preserve"> Ms. Lang agreed, inquiring why the District did not take this</w:t>
      </w:r>
      <w:r w:rsidR="00BC57B4">
        <w:rPr>
          <w:noProof/>
          <w:color w:val="000000" w:themeColor="text1"/>
        </w:rPr>
        <w:t xml:space="preserve"> </w:t>
      </w:r>
      <w:r w:rsidR="00A106DF">
        <w:rPr>
          <w:noProof/>
          <w:color w:val="000000" w:themeColor="text1"/>
        </w:rPr>
        <w:t xml:space="preserve">on themselves to help control the content. </w:t>
      </w:r>
      <w:r w:rsidR="005A03F2">
        <w:rPr>
          <w:noProof/>
          <w:color w:val="000000" w:themeColor="text1"/>
        </w:rPr>
        <w:t xml:space="preserve"> </w:t>
      </w:r>
    </w:p>
    <w:p w14:paraId="0E499D9E" w14:textId="45ECB4D4" w:rsidR="00AC1AFB" w:rsidRDefault="005A03F2" w:rsidP="00C55F01">
      <w:pPr>
        <w:pStyle w:val="BodyText"/>
        <w:spacing w:before="199"/>
        <w:ind w:left="720" w:right="134"/>
        <w:jc w:val="both"/>
        <w:rPr>
          <w:noProof/>
          <w:color w:val="000000" w:themeColor="text1"/>
        </w:rPr>
      </w:pPr>
      <w:r>
        <w:rPr>
          <w:noProof/>
          <w:color w:val="000000" w:themeColor="text1"/>
        </w:rPr>
        <w:t>Mr. Olsen explained KID will be providing the District a storyboard</w:t>
      </w:r>
      <w:r w:rsidR="00C55F01">
        <w:rPr>
          <w:noProof/>
          <w:color w:val="000000" w:themeColor="text1"/>
        </w:rPr>
        <w:t xml:space="preserve">. </w:t>
      </w:r>
      <w:commentRangeStart w:id="2"/>
      <w:r w:rsidR="00C55F01">
        <w:rPr>
          <w:noProof/>
          <w:color w:val="000000" w:themeColor="text1"/>
        </w:rPr>
        <w:t xml:space="preserve">While KID </w:t>
      </w:r>
      <w:r w:rsidR="00AD36F1">
        <w:rPr>
          <w:noProof/>
          <w:color w:val="000000" w:themeColor="text1"/>
        </w:rPr>
        <w:t>(Greg Anderson</w:t>
      </w:r>
      <w:commentRangeEnd w:id="2"/>
      <w:r w:rsidR="00AD36F1">
        <w:rPr>
          <w:rStyle w:val="CommentReference"/>
        </w:rPr>
        <w:commentReference w:id="2"/>
      </w:r>
      <w:r w:rsidR="00AD36F1">
        <w:rPr>
          <w:noProof/>
          <w:color w:val="000000" w:themeColor="text1"/>
        </w:rPr>
        <w:t xml:space="preserve">) </w:t>
      </w:r>
      <w:r w:rsidR="00C55F01">
        <w:rPr>
          <w:noProof/>
          <w:color w:val="000000" w:themeColor="text1"/>
        </w:rPr>
        <w:t xml:space="preserve">reached out to other Districts to partner with, only JVWCD responded.  The district is the only partner in this project. Mr. Olsen added while the District is open to additional conversations, currently we are involved in the funding and will prioitize talking about the District’s representations. </w:t>
      </w:r>
    </w:p>
    <w:p w14:paraId="1F20175A" w14:textId="6908B3EB" w:rsidR="00C55F01" w:rsidRDefault="00C55F01" w:rsidP="00C55F01">
      <w:pPr>
        <w:pStyle w:val="BodyText"/>
        <w:spacing w:before="199"/>
        <w:ind w:left="720" w:right="134"/>
        <w:jc w:val="both"/>
        <w:rPr>
          <w:noProof/>
          <w:color w:val="000000" w:themeColor="text1"/>
        </w:rPr>
      </w:pPr>
      <w:r>
        <w:rPr>
          <w:noProof/>
          <w:color w:val="000000" w:themeColor="text1"/>
        </w:rPr>
        <w:t>Mr. Reed Gibby inquired about the specific clientel. Why Kearns? Mr</w:t>
      </w:r>
      <w:r w:rsidR="00AD36F1">
        <w:rPr>
          <w:noProof/>
          <w:color w:val="000000" w:themeColor="text1"/>
        </w:rPr>
        <w:t>. Olsen</w:t>
      </w:r>
      <w:r>
        <w:rPr>
          <w:noProof/>
          <w:color w:val="000000" w:themeColor="text1"/>
        </w:rPr>
        <w:t xml:space="preserve"> responded that the area seems to be </w:t>
      </w:r>
      <w:r w:rsidR="00AD36F1">
        <w:rPr>
          <w:noProof/>
          <w:color w:val="000000" w:themeColor="text1"/>
        </w:rPr>
        <w:t xml:space="preserve">a disconnect </w:t>
      </w:r>
      <w:r>
        <w:rPr>
          <w:noProof/>
          <w:color w:val="000000" w:themeColor="text1"/>
        </w:rPr>
        <w:t xml:space="preserve">with </w:t>
      </w:r>
      <w:r w:rsidR="00CA6D6A">
        <w:rPr>
          <w:noProof/>
          <w:color w:val="000000" w:themeColor="text1"/>
        </w:rPr>
        <w:t xml:space="preserve">water conservation. </w:t>
      </w:r>
      <w:r w:rsidR="00AD36F1">
        <w:rPr>
          <w:noProof/>
          <w:color w:val="000000" w:themeColor="text1"/>
        </w:rPr>
        <w:t xml:space="preserve">The area seems to not understand the gravity of the drought and would benefit from this specefic messaging. </w:t>
      </w:r>
    </w:p>
    <w:p w14:paraId="7830CB85" w14:textId="2716D5FC" w:rsidR="00CA6D6A" w:rsidRDefault="00CA6D6A" w:rsidP="00CA6D6A">
      <w:pPr>
        <w:pStyle w:val="BodyText"/>
        <w:numPr>
          <w:ilvl w:val="0"/>
          <w:numId w:val="6"/>
        </w:numPr>
        <w:spacing w:before="199"/>
        <w:ind w:right="134"/>
        <w:jc w:val="both"/>
        <w:rPr>
          <w:noProof/>
          <w:color w:val="000000" w:themeColor="text1"/>
        </w:rPr>
      </w:pPr>
      <w:r w:rsidRPr="00CA6D6A">
        <w:rPr>
          <w:noProof/>
          <w:color w:val="000000" w:themeColor="text1"/>
          <w:u w:val="single"/>
        </w:rPr>
        <w:t>Draper City:</w:t>
      </w:r>
      <w:r>
        <w:rPr>
          <w:noProof/>
          <w:color w:val="000000" w:themeColor="text1"/>
        </w:rPr>
        <w:t xml:space="preserve">  previouisly awarded 50,000 in 2015/2016 Grant. They installed Waterwise landscaping at Draper City Hall during a building expansion project. Planters and hardscape areas were increased. Reducing the lawn areas</w:t>
      </w:r>
      <w:r w:rsidRPr="00CA6D6A">
        <w:rPr>
          <w:noProof/>
          <w:color w:val="000000" w:themeColor="text1"/>
        </w:rPr>
        <w:t xml:space="preserve"> </w:t>
      </w:r>
      <w:r>
        <w:rPr>
          <w:noProof/>
          <w:color w:val="000000" w:themeColor="text1"/>
        </w:rPr>
        <w:t xml:space="preserve">from 23,160 Square feet to 885 square feet. </w:t>
      </w:r>
      <w:r>
        <w:rPr>
          <w:noProof/>
          <w:color w:val="000000" w:themeColor="text1"/>
        </w:rPr>
        <w:t xml:space="preserve">  Currently applied again for 2022/2023. </w:t>
      </w:r>
    </w:p>
    <w:p w14:paraId="321BE55C" w14:textId="6420ECFF" w:rsidR="00607F17" w:rsidRDefault="00607F17" w:rsidP="00607F17">
      <w:pPr>
        <w:pStyle w:val="BodyText"/>
        <w:numPr>
          <w:ilvl w:val="0"/>
          <w:numId w:val="8"/>
        </w:numPr>
        <w:spacing w:before="199"/>
        <w:ind w:right="134"/>
        <w:jc w:val="both"/>
        <w:rPr>
          <w:noProof/>
          <w:color w:val="000000" w:themeColor="text1"/>
        </w:rPr>
      </w:pPr>
      <w:r>
        <w:rPr>
          <w:noProof/>
          <w:color w:val="000000" w:themeColor="text1"/>
        </w:rPr>
        <w:t>Eligible for $53,800</w:t>
      </w:r>
    </w:p>
    <w:p w14:paraId="5E30DCF5" w14:textId="42BEA688" w:rsidR="00607F17" w:rsidRDefault="00607F17" w:rsidP="00607F17">
      <w:pPr>
        <w:pStyle w:val="BodyText"/>
        <w:numPr>
          <w:ilvl w:val="0"/>
          <w:numId w:val="8"/>
        </w:numPr>
        <w:spacing w:before="199"/>
        <w:ind w:right="134"/>
        <w:jc w:val="both"/>
        <w:rPr>
          <w:noProof/>
          <w:color w:val="000000" w:themeColor="text1"/>
        </w:rPr>
      </w:pPr>
      <w:r>
        <w:rPr>
          <w:noProof/>
          <w:color w:val="000000" w:themeColor="text1"/>
        </w:rPr>
        <w:t>Requested Tier 3 for $48,000 from JVWCD</w:t>
      </w:r>
    </w:p>
    <w:p w14:paraId="5D9EA3B9" w14:textId="7EFA0E16" w:rsidR="00607F17" w:rsidRPr="00607F17" w:rsidRDefault="00607F17" w:rsidP="00607F17">
      <w:pPr>
        <w:pStyle w:val="BodyText"/>
        <w:numPr>
          <w:ilvl w:val="0"/>
          <w:numId w:val="8"/>
        </w:numPr>
        <w:spacing w:before="199"/>
        <w:ind w:right="134"/>
        <w:jc w:val="both"/>
        <w:rPr>
          <w:noProof/>
          <w:color w:val="000000" w:themeColor="text1"/>
        </w:rPr>
      </w:pPr>
      <w:r>
        <w:rPr>
          <w:noProof/>
          <w:color w:val="000000" w:themeColor="text1"/>
        </w:rPr>
        <w:t>Committing $72,000 of their own</w:t>
      </w:r>
    </w:p>
    <w:p w14:paraId="117B382D" w14:textId="77777777" w:rsidR="00CA6D6A" w:rsidRPr="00C55F01" w:rsidRDefault="00CA6D6A" w:rsidP="00CA6D6A">
      <w:pPr>
        <w:pStyle w:val="BodyText"/>
        <w:spacing w:before="199"/>
        <w:ind w:left="720" w:right="134"/>
        <w:jc w:val="both"/>
        <w:rPr>
          <w:noProof/>
          <w:color w:val="000000" w:themeColor="text1"/>
        </w:rPr>
      </w:pPr>
    </w:p>
    <w:p w14:paraId="2A8CA130" w14:textId="1D232615" w:rsidR="00AC1AFB" w:rsidRDefault="00607F17" w:rsidP="00BC57B4">
      <w:pPr>
        <w:pStyle w:val="BodyText"/>
        <w:spacing w:before="199"/>
        <w:ind w:left="120" w:right="134"/>
        <w:jc w:val="both"/>
        <w:rPr>
          <w:noProof/>
          <w:color w:val="000000" w:themeColor="text1"/>
          <w:u w:color="000000"/>
        </w:rPr>
      </w:pPr>
      <w:r>
        <w:rPr>
          <w:noProof/>
          <w:color w:val="000000" w:themeColor="text1"/>
          <w:u w:color="000000"/>
        </w:rPr>
        <w:lastRenderedPageBreak/>
        <w:t>Mr. Brown reported that Draper is proposing to replace the lawn at the Park and Rec offices. The Office is a resident</w:t>
      </w:r>
      <w:r w:rsidR="00B700DF">
        <w:rPr>
          <w:noProof/>
          <w:color w:val="000000" w:themeColor="text1"/>
          <w:u w:color="000000"/>
        </w:rPr>
        <w:t>ial</w:t>
      </w:r>
      <w:r>
        <w:rPr>
          <w:noProof/>
          <w:color w:val="000000" w:themeColor="text1"/>
          <w:u w:color="000000"/>
        </w:rPr>
        <w:t xml:space="preserve"> single family home that was converted into an office. This makes a great place for a Localscape. Draper has designed a Localscape for </w:t>
      </w:r>
      <w:r w:rsidR="00BC57B4">
        <w:rPr>
          <w:noProof/>
          <w:color w:val="000000" w:themeColor="text1"/>
          <w:u w:color="000000"/>
        </w:rPr>
        <w:t xml:space="preserve">the front, back and side yards for this office. Complete with signage to be a demonstration garden to help show residents the concept of Localscaping.  The District has reviewed the plan and while it did have a lot of lawn removal it had the best fit in Tier 3 as an educational design. </w:t>
      </w:r>
    </w:p>
    <w:p w14:paraId="278EF74A" w14:textId="14201F0B" w:rsidR="00BC57B4" w:rsidRDefault="00BC57B4" w:rsidP="00BC57B4">
      <w:pPr>
        <w:pStyle w:val="BodyText"/>
        <w:spacing w:before="199"/>
        <w:ind w:left="120" w:right="134"/>
        <w:jc w:val="both"/>
        <w:rPr>
          <w:noProof/>
          <w:color w:val="000000" w:themeColor="text1"/>
          <w:u w:color="000000"/>
        </w:rPr>
      </w:pPr>
      <w:r>
        <w:rPr>
          <w:noProof/>
          <w:color w:val="000000" w:themeColor="text1"/>
          <w:u w:color="000000"/>
        </w:rPr>
        <w:t xml:space="preserve">Mr. Brown added that there will be more grants coming in the future months. </w:t>
      </w:r>
    </w:p>
    <w:p w14:paraId="2F539E6C" w14:textId="35F15C44" w:rsidR="00BC57B4" w:rsidRDefault="00BC57B4" w:rsidP="00BC57B4">
      <w:pPr>
        <w:pStyle w:val="BodyText"/>
        <w:spacing w:before="199"/>
        <w:ind w:left="120" w:right="134"/>
        <w:jc w:val="both"/>
        <w:rPr>
          <w:noProof/>
          <w:color w:val="000000" w:themeColor="text1"/>
          <w:u w:color="000000"/>
        </w:rPr>
      </w:pPr>
    </w:p>
    <w:p w14:paraId="71F34800" w14:textId="3B6515DD" w:rsidR="003A1EED" w:rsidRDefault="00517F15" w:rsidP="00AD36F1">
      <w:pPr>
        <w:pStyle w:val="BodyText"/>
        <w:ind w:right="134"/>
        <w:jc w:val="both"/>
        <w:rPr>
          <w:b/>
          <w:bCs/>
          <w:color w:val="FF0000"/>
          <w:u w:val="thick"/>
        </w:rPr>
      </w:pPr>
      <w:r w:rsidRPr="00AD36F1">
        <w:rPr>
          <w:b/>
          <w:bCs/>
          <w:color w:val="000000" w:themeColor="text1"/>
          <w:u w:val="thick"/>
        </w:rPr>
        <w:t xml:space="preserve">Discuss Expenditure for conservation Garden Park </w:t>
      </w:r>
      <w:r w:rsidR="00BC0127" w:rsidRPr="00AD36F1">
        <w:rPr>
          <w:b/>
          <w:bCs/>
          <w:color w:val="000000" w:themeColor="text1"/>
          <w:u w:val="thick"/>
        </w:rPr>
        <w:t>Deck Replacement</w:t>
      </w:r>
    </w:p>
    <w:p w14:paraId="30049168" w14:textId="3A4B1F9E" w:rsidR="00842683" w:rsidRPr="00176F39" w:rsidRDefault="00842683" w:rsidP="697510E5">
      <w:pPr>
        <w:pStyle w:val="BodyText"/>
        <w:ind w:right="134" w:firstLine="120"/>
        <w:jc w:val="both"/>
        <w:rPr>
          <w:b/>
          <w:bCs/>
          <w:color w:val="FF0000"/>
        </w:rPr>
      </w:pPr>
    </w:p>
    <w:p w14:paraId="6F08CC42" w14:textId="6314DEAD" w:rsidR="00842683" w:rsidRDefault="00D968BE" w:rsidP="00B700DF">
      <w:pPr>
        <w:pStyle w:val="BodyText"/>
        <w:ind w:right="134"/>
        <w:jc w:val="both"/>
        <w:rPr>
          <w:color w:val="000000" w:themeColor="text1"/>
        </w:rPr>
      </w:pPr>
      <w:r>
        <w:rPr>
          <w:color w:val="000000" w:themeColor="text1"/>
        </w:rPr>
        <w:t xml:space="preserve">Mr. Olsen introduced </w:t>
      </w:r>
      <w:r w:rsidR="00883B0C">
        <w:rPr>
          <w:color w:val="000000" w:themeColor="text1"/>
        </w:rPr>
        <w:t xml:space="preserve">Mr. </w:t>
      </w:r>
      <w:r w:rsidR="00842683" w:rsidRPr="00176F39">
        <w:rPr>
          <w:color w:val="000000" w:themeColor="text1"/>
        </w:rPr>
        <w:t xml:space="preserve">Shaun </w:t>
      </w:r>
      <w:r w:rsidR="00883B0C">
        <w:rPr>
          <w:color w:val="000000" w:themeColor="text1"/>
        </w:rPr>
        <w:t>M</w:t>
      </w:r>
      <w:r w:rsidR="00842683" w:rsidRPr="00176F39">
        <w:rPr>
          <w:color w:val="000000" w:themeColor="text1"/>
        </w:rPr>
        <w:t>oser</w:t>
      </w:r>
      <w:r>
        <w:rPr>
          <w:color w:val="000000" w:themeColor="text1"/>
        </w:rPr>
        <w:t>, the conservation garden park manager of five years. Mr. Moser reported on the replacement of the Garden deck</w:t>
      </w:r>
      <w:r w:rsidR="00B700DF">
        <w:rPr>
          <w:color w:val="000000" w:themeColor="text1"/>
        </w:rPr>
        <w:t xml:space="preserve"> stating c</w:t>
      </w:r>
      <w:r>
        <w:rPr>
          <w:color w:val="000000" w:themeColor="text1"/>
        </w:rPr>
        <w:t xml:space="preserve">urrently </w:t>
      </w:r>
      <w:r w:rsidR="00B700DF">
        <w:rPr>
          <w:color w:val="000000" w:themeColor="text1"/>
        </w:rPr>
        <w:t xml:space="preserve">it is </w:t>
      </w:r>
      <w:r>
        <w:rPr>
          <w:color w:val="000000" w:themeColor="text1"/>
        </w:rPr>
        <w:t>made with pressure treated wood.</w:t>
      </w:r>
      <w:r w:rsidR="00842683" w:rsidRPr="00176F39">
        <w:rPr>
          <w:color w:val="000000" w:themeColor="text1"/>
        </w:rPr>
        <w:t xml:space="preserve"> </w:t>
      </w:r>
      <w:r w:rsidR="00B700DF">
        <w:rPr>
          <w:color w:val="000000" w:themeColor="text1"/>
        </w:rPr>
        <w:t>The d</w:t>
      </w:r>
      <w:r>
        <w:rPr>
          <w:color w:val="000000" w:themeColor="text1"/>
        </w:rPr>
        <w:t xml:space="preserve">eck was constructed 12 years prior. </w:t>
      </w:r>
      <w:r w:rsidR="00842683" w:rsidRPr="00176F39">
        <w:rPr>
          <w:color w:val="000000" w:themeColor="text1"/>
        </w:rPr>
        <w:t xml:space="preserve">8 years </w:t>
      </w:r>
      <w:r w:rsidR="00B700DF" w:rsidRPr="00176F39">
        <w:rPr>
          <w:color w:val="000000" w:themeColor="text1"/>
        </w:rPr>
        <w:t>ago,</w:t>
      </w:r>
      <w:r w:rsidR="00176F39" w:rsidRPr="00176F39">
        <w:rPr>
          <w:color w:val="000000" w:themeColor="text1"/>
        </w:rPr>
        <w:t xml:space="preserve"> </w:t>
      </w:r>
      <w:r w:rsidR="00842683" w:rsidRPr="00176F39">
        <w:rPr>
          <w:color w:val="000000" w:themeColor="text1"/>
        </w:rPr>
        <w:t>it started showing wear and tear and sagging</w:t>
      </w:r>
      <w:r>
        <w:rPr>
          <w:color w:val="000000" w:themeColor="text1"/>
        </w:rPr>
        <w:t xml:space="preserve">. A contractor was brought in to add reinforcement beams. Since </w:t>
      </w:r>
      <w:r w:rsidR="00B700DF">
        <w:rPr>
          <w:color w:val="000000" w:themeColor="text1"/>
        </w:rPr>
        <w:t>then,</w:t>
      </w:r>
      <w:r>
        <w:rPr>
          <w:color w:val="000000" w:themeColor="text1"/>
        </w:rPr>
        <w:t xml:space="preserve"> the deck has continued to sag. The </w:t>
      </w:r>
      <w:r w:rsidR="00B700DF">
        <w:rPr>
          <w:color w:val="000000" w:themeColor="text1"/>
        </w:rPr>
        <w:t>garden s</w:t>
      </w:r>
      <w:r>
        <w:rPr>
          <w:color w:val="000000" w:themeColor="text1"/>
        </w:rPr>
        <w:t xml:space="preserve">taff no longer feel </w:t>
      </w:r>
      <w:r w:rsidR="00957030">
        <w:rPr>
          <w:color w:val="000000" w:themeColor="text1"/>
        </w:rPr>
        <w:t xml:space="preserve">safe </w:t>
      </w:r>
      <w:r>
        <w:rPr>
          <w:color w:val="000000" w:themeColor="text1"/>
        </w:rPr>
        <w:t>driving on it with the golf utility carts that are required to transport workers and equipment across the garden.</w:t>
      </w:r>
      <w:r w:rsidR="00B700DF">
        <w:rPr>
          <w:color w:val="000000" w:themeColor="text1"/>
        </w:rPr>
        <w:t xml:space="preserve"> The deck</w:t>
      </w:r>
      <w:r>
        <w:rPr>
          <w:color w:val="000000" w:themeColor="text1"/>
        </w:rPr>
        <w:t xml:space="preserve"> </w:t>
      </w:r>
      <w:r w:rsidR="00957030">
        <w:rPr>
          <w:color w:val="000000" w:themeColor="text1"/>
        </w:rPr>
        <w:t xml:space="preserve">has since been roped off to eliminate pedestrian traffic. </w:t>
      </w:r>
    </w:p>
    <w:p w14:paraId="2FDDF92C" w14:textId="77777777" w:rsidR="00957030" w:rsidRDefault="00957030" w:rsidP="697510E5">
      <w:pPr>
        <w:pStyle w:val="BodyText"/>
        <w:ind w:right="134" w:firstLine="120"/>
        <w:jc w:val="both"/>
        <w:rPr>
          <w:color w:val="000000" w:themeColor="text1"/>
        </w:rPr>
      </w:pPr>
    </w:p>
    <w:p w14:paraId="534ACB94" w14:textId="20A6E234" w:rsidR="00D968BE" w:rsidRDefault="00957030" w:rsidP="00957030">
      <w:pPr>
        <w:pStyle w:val="BodyText"/>
        <w:ind w:right="134"/>
        <w:jc w:val="both"/>
        <w:rPr>
          <w:color w:val="000000" w:themeColor="text1"/>
        </w:rPr>
      </w:pPr>
      <w:r>
        <w:rPr>
          <w:color w:val="000000" w:themeColor="text1"/>
        </w:rPr>
        <w:t>Mr. Moser explains they have reached out to an engineer for a new deck design</w:t>
      </w:r>
      <w:r w:rsidR="00B700DF">
        <w:rPr>
          <w:color w:val="000000" w:themeColor="text1"/>
        </w:rPr>
        <w:t xml:space="preserve">. </w:t>
      </w:r>
      <w:r>
        <w:rPr>
          <w:color w:val="000000" w:themeColor="text1"/>
        </w:rPr>
        <w:t xml:space="preserve">The requirements for the deck are that </w:t>
      </w:r>
      <w:r w:rsidR="00B700DF">
        <w:rPr>
          <w:color w:val="000000" w:themeColor="text1"/>
        </w:rPr>
        <w:t>it.</w:t>
      </w:r>
      <w:r>
        <w:rPr>
          <w:color w:val="000000" w:themeColor="text1"/>
        </w:rPr>
        <w:t xml:space="preserve"> </w:t>
      </w:r>
    </w:p>
    <w:p w14:paraId="43613AB0" w14:textId="28EDC335" w:rsidR="00957030" w:rsidRDefault="00957030" w:rsidP="00957030">
      <w:pPr>
        <w:pStyle w:val="BodyText"/>
        <w:numPr>
          <w:ilvl w:val="0"/>
          <w:numId w:val="10"/>
        </w:numPr>
        <w:ind w:right="134"/>
        <w:jc w:val="both"/>
        <w:rPr>
          <w:color w:val="000000" w:themeColor="text1"/>
        </w:rPr>
      </w:pPr>
      <w:r>
        <w:rPr>
          <w:color w:val="000000" w:themeColor="text1"/>
        </w:rPr>
        <w:t xml:space="preserve">Remain a nice overlook for the stream. </w:t>
      </w:r>
    </w:p>
    <w:p w14:paraId="1DCBD405" w14:textId="6E6161B1" w:rsidR="00957030" w:rsidRDefault="00957030" w:rsidP="00957030">
      <w:pPr>
        <w:pStyle w:val="BodyText"/>
        <w:numPr>
          <w:ilvl w:val="0"/>
          <w:numId w:val="10"/>
        </w:numPr>
        <w:ind w:right="134"/>
        <w:jc w:val="both"/>
        <w:rPr>
          <w:color w:val="000000" w:themeColor="text1"/>
        </w:rPr>
      </w:pPr>
      <w:r>
        <w:rPr>
          <w:color w:val="000000" w:themeColor="text1"/>
        </w:rPr>
        <w:t xml:space="preserve">Can eventually be used a connection point across the stream for further garden expansion. </w:t>
      </w:r>
    </w:p>
    <w:p w14:paraId="64385C4F" w14:textId="0DDCE59D" w:rsidR="00957030" w:rsidRDefault="00957030" w:rsidP="00957030">
      <w:pPr>
        <w:pStyle w:val="BodyText"/>
        <w:numPr>
          <w:ilvl w:val="0"/>
          <w:numId w:val="10"/>
        </w:numPr>
        <w:ind w:right="134"/>
        <w:jc w:val="both"/>
        <w:rPr>
          <w:color w:val="000000" w:themeColor="text1"/>
        </w:rPr>
      </w:pPr>
      <w:r>
        <w:rPr>
          <w:color w:val="000000" w:themeColor="text1"/>
        </w:rPr>
        <w:t>Maintain a similar visual aesthetic to match the existing compost exhibit.</w:t>
      </w:r>
    </w:p>
    <w:p w14:paraId="4B67A352" w14:textId="67D1272C" w:rsidR="00957030" w:rsidRDefault="00B700DF" w:rsidP="00957030">
      <w:pPr>
        <w:pStyle w:val="BodyText"/>
        <w:numPr>
          <w:ilvl w:val="0"/>
          <w:numId w:val="10"/>
        </w:numPr>
        <w:ind w:right="134"/>
        <w:jc w:val="both"/>
        <w:rPr>
          <w:color w:val="000000" w:themeColor="text1"/>
        </w:rPr>
      </w:pPr>
      <w:r>
        <w:rPr>
          <w:color w:val="000000" w:themeColor="text1"/>
        </w:rPr>
        <w:t>Withstand</w:t>
      </w:r>
      <w:r w:rsidR="00957030">
        <w:rPr>
          <w:color w:val="000000" w:themeColor="text1"/>
        </w:rPr>
        <w:t xml:space="preserve"> the weight of utility carts and groups of garden </w:t>
      </w:r>
      <w:r>
        <w:rPr>
          <w:color w:val="000000" w:themeColor="text1"/>
        </w:rPr>
        <w:t>visitors</w:t>
      </w:r>
      <w:proofErr w:type="gramStart"/>
      <w:r w:rsidR="00957030">
        <w:rPr>
          <w:color w:val="000000" w:themeColor="text1"/>
        </w:rPr>
        <w:t xml:space="preserve">.  </w:t>
      </w:r>
      <w:proofErr w:type="gramEnd"/>
    </w:p>
    <w:p w14:paraId="2B018278" w14:textId="73F6FE32" w:rsidR="00957030" w:rsidRDefault="00957030" w:rsidP="00957030">
      <w:pPr>
        <w:pStyle w:val="BodyText"/>
        <w:ind w:right="134"/>
        <w:jc w:val="both"/>
        <w:rPr>
          <w:color w:val="000000" w:themeColor="text1"/>
        </w:rPr>
      </w:pPr>
    </w:p>
    <w:p w14:paraId="1B274685" w14:textId="1DA1E395" w:rsidR="00D6763C" w:rsidRDefault="00B700DF" w:rsidP="00957030">
      <w:pPr>
        <w:pStyle w:val="BodyText"/>
        <w:ind w:right="134"/>
        <w:jc w:val="both"/>
        <w:rPr>
          <w:color w:val="000000" w:themeColor="text1"/>
        </w:rPr>
      </w:pPr>
      <w:r>
        <w:rPr>
          <w:color w:val="000000" w:themeColor="text1"/>
        </w:rPr>
        <w:t>Substantial changes</w:t>
      </w:r>
      <w:r w:rsidR="00957030">
        <w:rPr>
          <w:color w:val="000000" w:themeColor="text1"/>
        </w:rPr>
        <w:t xml:space="preserve"> worth referencing </w:t>
      </w:r>
      <w:r>
        <w:rPr>
          <w:color w:val="000000" w:themeColor="text1"/>
        </w:rPr>
        <w:t>are.</w:t>
      </w:r>
    </w:p>
    <w:p w14:paraId="594186FA" w14:textId="1DF3B9AC" w:rsidR="00D6763C" w:rsidRDefault="00957030" w:rsidP="00D6763C">
      <w:pPr>
        <w:pStyle w:val="BodyText"/>
        <w:numPr>
          <w:ilvl w:val="0"/>
          <w:numId w:val="11"/>
        </w:numPr>
        <w:ind w:right="134"/>
        <w:jc w:val="both"/>
        <w:rPr>
          <w:color w:val="000000" w:themeColor="text1"/>
        </w:rPr>
      </w:pPr>
      <w:r>
        <w:rPr>
          <w:color w:val="000000" w:themeColor="text1"/>
        </w:rPr>
        <w:t xml:space="preserve">the beams running from East to west would be made </w:t>
      </w:r>
      <w:r w:rsidR="00B700DF">
        <w:rPr>
          <w:color w:val="000000" w:themeColor="text1"/>
        </w:rPr>
        <w:t>of</w:t>
      </w:r>
      <w:r>
        <w:rPr>
          <w:color w:val="000000" w:themeColor="text1"/>
        </w:rPr>
        <w:t xml:space="preserve"> Steel. </w:t>
      </w:r>
    </w:p>
    <w:p w14:paraId="6582C4BD" w14:textId="1D975E59" w:rsidR="00957030" w:rsidRDefault="00D6763C" w:rsidP="00D6763C">
      <w:pPr>
        <w:pStyle w:val="BodyText"/>
        <w:numPr>
          <w:ilvl w:val="0"/>
          <w:numId w:val="11"/>
        </w:numPr>
        <w:ind w:right="134"/>
        <w:jc w:val="both"/>
        <w:rPr>
          <w:color w:val="000000" w:themeColor="text1"/>
        </w:rPr>
      </w:pPr>
      <w:r>
        <w:rPr>
          <w:color w:val="000000" w:themeColor="text1"/>
        </w:rPr>
        <w:t xml:space="preserve">The Joints would be made with pressure treated wood </w:t>
      </w:r>
    </w:p>
    <w:p w14:paraId="530B44C9" w14:textId="2A5D762B" w:rsidR="00D6763C" w:rsidRDefault="00D6763C" w:rsidP="00D6763C">
      <w:pPr>
        <w:pStyle w:val="BodyText"/>
        <w:numPr>
          <w:ilvl w:val="0"/>
          <w:numId w:val="11"/>
        </w:numPr>
        <w:ind w:right="134"/>
        <w:jc w:val="both"/>
        <w:rPr>
          <w:color w:val="000000" w:themeColor="text1"/>
        </w:rPr>
      </w:pPr>
      <w:r>
        <w:rPr>
          <w:color w:val="000000" w:themeColor="text1"/>
        </w:rPr>
        <w:t xml:space="preserve">A deck flashing tape will be added to make things more </w:t>
      </w:r>
      <w:r w:rsidR="00B700DF">
        <w:rPr>
          <w:color w:val="000000" w:themeColor="text1"/>
        </w:rPr>
        <w:t>waterproof</w:t>
      </w:r>
      <w:r>
        <w:rPr>
          <w:color w:val="000000" w:themeColor="text1"/>
        </w:rPr>
        <w:t xml:space="preserve">. </w:t>
      </w:r>
    </w:p>
    <w:p w14:paraId="639D5090" w14:textId="1D8F6DD0" w:rsidR="00D6763C" w:rsidRDefault="00D6763C" w:rsidP="00D6763C">
      <w:pPr>
        <w:pStyle w:val="BodyText"/>
        <w:numPr>
          <w:ilvl w:val="0"/>
          <w:numId w:val="11"/>
        </w:numPr>
        <w:ind w:right="134"/>
        <w:jc w:val="both"/>
        <w:rPr>
          <w:color w:val="000000" w:themeColor="text1"/>
        </w:rPr>
      </w:pPr>
      <w:r>
        <w:rPr>
          <w:color w:val="000000" w:themeColor="text1"/>
        </w:rPr>
        <w:t xml:space="preserve">A new concrete piece to help connect the east side of the deck as it connects to the patio. </w:t>
      </w:r>
    </w:p>
    <w:p w14:paraId="65DF2EAB" w14:textId="4F8E3B7C" w:rsidR="00D6763C" w:rsidRDefault="00D6763C" w:rsidP="00D6763C">
      <w:pPr>
        <w:pStyle w:val="BodyText"/>
        <w:ind w:right="134"/>
        <w:jc w:val="both"/>
        <w:rPr>
          <w:color w:val="000000" w:themeColor="text1"/>
        </w:rPr>
      </w:pPr>
    </w:p>
    <w:p w14:paraId="4E0B15B3" w14:textId="284F1E35" w:rsidR="00A55E04" w:rsidRPr="00A55E04" w:rsidRDefault="00D6763C" w:rsidP="00094362">
      <w:pPr>
        <w:pStyle w:val="BodyText"/>
        <w:ind w:right="134"/>
        <w:jc w:val="both"/>
        <w:rPr>
          <w:color w:val="000000" w:themeColor="text1"/>
        </w:rPr>
      </w:pPr>
      <w:r>
        <w:rPr>
          <w:color w:val="000000" w:themeColor="text1"/>
        </w:rPr>
        <w:t>Mr. Moser reported that the winning bid was Gerber construction at $85,000.</w:t>
      </w:r>
    </w:p>
    <w:p w14:paraId="58A5D1DC" w14:textId="6C70D5F3" w:rsidR="00BC0127" w:rsidRDefault="00BC0127" w:rsidP="697510E5">
      <w:pPr>
        <w:pStyle w:val="BodyText"/>
        <w:ind w:right="134" w:firstLine="120"/>
        <w:jc w:val="both"/>
        <w:rPr>
          <w:b/>
          <w:bCs/>
          <w:color w:val="FF0000"/>
          <w:u w:val="thick"/>
        </w:rPr>
      </w:pPr>
    </w:p>
    <w:p w14:paraId="3FCCB886" w14:textId="77777777" w:rsidR="00BC0127" w:rsidRPr="00F5207E" w:rsidRDefault="00BC0127" w:rsidP="697510E5">
      <w:pPr>
        <w:pStyle w:val="BodyText"/>
        <w:ind w:right="134" w:firstLine="120"/>
        <w:jc w:val="both"/>
        <w:rPr>
          <w:color w:val="FF0000"/>
        </w:rPr>
      </w:pPr>
    </w:p>
    <w:p w14:paraId="6FCAF5A6" w14:textId="632A7D06" w:rsidR="003A1EED" w:rsidRPr="00094362" w:rsidRDefault="00F8777B" w:rsidP="23A8F866">
      <w:pPr>
        <w:pStyle w:val="BodyText"/>
        <w:spacing w:before="200"/>
        <w:ind w:left="119" w:right="134"/>
        <w:jc w:val="both"/>
        <w:rPr>
          <w:b/>
          <w:bCs/>
          <w:color w:val="000000" w:themeColor="text1"/>
          <w:u w:val="single"/>
        </w:rPr>
      </w:pPr>
      <w:r w:rsidRPr="00094362">
        <w:rPr>
          <w:b/>
          <w:bCs/>
          <w:color w:val="000000" w:themeColor="text1"/>
          <w:u w:val="single"/>
        </w:rPr>
        <w:t xml:space="preserve">Discuss Status of Water Conservation Curriculum Development </w:t>
      </w:r>
    </w:p>
    <w:p w14:paraId="6F158879" w14:textId="41C29694" w:rsidR="00F8777B" w:rsidRPr="00094362" w:rsidRDefault="00D6763C" w:rsidP="23A8F866">
      <w:pPr>
        <w:pStyle w:val="BodyText"/>
        <w:spacing w:before="200"/>
        <w:ind w:left="119" w:right="134"/>
        <w:jc w:val="both"/>
        <w:rPr>
          <w:color w:val="000000" w:themeColor="text1"/>
        </w:rPr>
      </w:pPr>
      <w:r w:rsidRPr="00094362">
        <w:rPr>
          <w:color w:val="000000" w:themeColor="text1"/>
        </w:rPr>
        <w:t xml:space="preserve">Mr. Olsen introduce Ms. Megan Jenkins as the marketing specialist and </w:t>
      </w:r>
      <w:proofErr w:type="gramStart"/>
      <w:r w:rsidR="00A55E04" w:rsidRPr="00094362">
        <w:rPr>
          <w:color w:val="000000" w:themeColor="text1"/>
        </w:rPr>
        <w:t>Fundraising</w:t>
      </w:r>
      <w:proofErr w:type="gramEnd"/>
      <w:r w:rsidR="00A55E04" w:rsidRPr="00094362">
        <w:rPr>
          <w:color w:val="000000" w:themeColor="text1"/>
        </w:rPr>
        <w:t xml:space="preserve"> </w:t>
      </w:r>
      <w:r w:rsidR="0095490C" w:rsidRPr="00094362">
        <w:rPr>
          <w:color w:val="000000" w:themeColor="text1"/>
        </w:rPr>
        <w:t>extraordinaire</w:t>
      </w:r>
      <w:r w:rsidRPr="00094362">
        <w:rPr>
          <w:color w:val="000000" w:themeColor="text1"/>
        </w:rPr>
        <w:t>, having raised over 1 million dollars</w:t>
      </w:r>
      <w:r w:rsidR="0095490C">
        <w:rPr>
          <w:color w:val="000000" w:themeColor="text1"/>
        </w:rPr>
        <w:t xml:space="preserve"> for </w:t>
      </w:r>
      <w:r w:rsidRPr="00094362">
        <w:rPr>
          <w:color w:val="000000" w:themeColor="text1"/>
        </w:rPr>
        <w:t xml:space="preserve">the district on multiple fundraisers. </w:t>
      </w:r>
    </w:p>
    <w:p w14:paraId="64F3D805" w14:textId="170A01EA" w:rsidR="00EF263A" w:rsidRPr="00094362" w:rsidRDefault="00D6763C" w:rsidP="00EF263A">
      <w:pPr>
        <w:pStyle w:val="BodyText"/>
        <w:spacing w:before="200"/>
        <w:ind w:left="119" w:right="134"/>
        <w:jc w:val="both"/>
        <w:rPr>
          <w:color w:val="000000" w:themeColor="text1"/>
        </w:rPr>
      </w:pPr>
      <w:r w:rsidRPr="00094362">
        <w:rPr>
          <w:color w:val="000000" w:themeColor="text1"/>
        </w:rPr>
        <w:t xml:space="preserve">Ms. Jenkins </w:t>
      </w:r>
      <w:r w:rsidR="00EF263A" w:rsidRPr="00094362">
        <w:rPr>
          <w:color w:val="000000" w:themeColor="text1"/>
        </w:rPr>
        <w:t xml:space="preserve">referenced her communication with Central Utah who currently has a </w:t>
      </w:r>
      <w:r w:rsidR="0095490C" w:rsidRPr="00094362">
        <w:rPr>
          <w:color w:val="000000" w:themeColor="text1"/>
        </w:rPr>
        <w:t>curriculum</w:t>
      </w:r>
      <w:r w:rsidR="00EF263A" w:rsidRPr="00094362">
        <w:rPr>
          <w:color w:val="000000" w:themeColor="text1"/>
        </w:rPr>
        <w:t xml:space="preserve"> specialist. The </w:t>
      </w:r>
      <w:r w:rsidR="0095490C">
        <w:rPr>
          <w:color w:val="000000" w:themeColor="text1"/>
        </w:rPr>
        <w:t>district</w:t>
      </w:r>
      <w:r w:rsidR="00EF263A" w:rsidRPr="00094362">
        <w:rPr>
          <w:color w:val="000000" w:themeColor="text1"/>
        </w:rPr>
        <w:t xml:space="preserve"> has recently joined the </w:t>
      </w:r>
      <w:r w:rsidR="0095490C">
        <w:rPr>
          <w:color w:val="000000" w:themeColor="text1"/>
        </w:rPr>
        <w:t>c</w:t>
      </w:r>
      <w:r w:rsidR="00EF263A" w:rsidRPr="00094362">
        <w:rPr>
          <w:color w:val="000000" w:themeColor="text1"/>
        </w:rPr>
        <w:t xml:space="preserve">urriculum task force with the </w:t>
      </w:r>
      <w:r w:rsidR="00EF263A" w:rsidRPr="00094362">
        <w:rPr>
          <w:color w:val="000000" w:themeColor="text1"/>
        </w:rPr>
        <w:lastRenderedPageBreak/>
        <w:t xml:space="preserve">intentions of telling Utah’s water stories and encouraging </w:t>
      </w:r>
      <w:r w:rsidR="0095490C" w:rsidRPr="00094362">
        <w:rPr>
          <w:color w:val="000000" w:themeColor="text1"/>
        </w:rPr>
        <w:t>collaboration</w:t>
      </w:r>
      <w:r w:rsidR="00EF263A" w:rsidRPr="00094362">
        <w:rPr>
          <w:color w:val="000000" w:themeColor="text1"/>
        </w:rPr>
        <w:t xml:space="preserve"> between agencies invested in water education. </w:t>
      </w:r>
    </w:p>
    <w:p w14:paraId="00600420" w14:textId="7968DD25" w:rsidR="00EF263A" w:rsidRPr="00094362" w:rsidRDefault="00EF263A" w:rsidP="00EF263A">
      <w:pPr>
        <w:pStyle w:val="BodyText"/>
        <w:spacing w:before="200"/>
        <w:ind w:left="119" w:right="134"/>
        <w:jc w:val="both"/>
        <w:rPr>
          <w:color w:val="000000" w:themeColor="text1"/>
        </w:rPr>
      </w:pPr>
      <w:r w:rsidRPr="00094362">
        <w:rPr>
          <w:color w:val="000000" w:themeColor="text1"/>
        </w:rPr>
        <w:t>Ms. Jenkins explained this best serves J</w:t>
      </w:r>
      <w:r w:rsidR="0095490C">
        <w:rPr>
          <w:color w:val="000000" w:themeColor="text1"/>
        </w:rPr>
        <w:t xml:space="preserve">VWCD </w:t>
      </w:r>
      <w:r w:rsidRPr="00094362">
        <w:rPr>
          <w:color w:val="000000" w:themeColor="text1"/>
        </w:rPr>
        <w:t xml:space="preserve">because by approaching the task </w:t>
      </w:r>
      <w:r w:rsidR="0095490C" w:rsidRPr="00094362">
        <w:rPr>
          <w:color w:val="000000" w:themeColor="text1"/>
        </w:rPr>
        <w:t>force</w:t>
      </w:r>
      <w:r w:rsidRPr="00094362">
        <w:rPr>
          <w:color w:val="000000" w:themeColor="text1"/>
        </w:rPr>
        <w:t xml:space="preserve"> and collaborating to pool resources</w:t>
      </w:r>
      <w:r w:rsidR="0095490C">
        <w:rPr>
          <w:color w:val="000000" w:themeColor="text1"/>
        </w:rPr>
        <w:t>,</w:t>
      </w:r>
      <w:r w:rsidRPr="00094362">
        <w:rPr>
          <w:color w:val="000000" w:themeColor="text1"/>
        </w:rPr>
        <w:t xml:space="preserve"> duplication of efforts currently being </w:t>
      </w:r>
      <w:r w:rsidR="0095490C" w:rsidRPr="00094362">
        <w:rPr>
          <w:color w:val="000000" w:themeColor="text1"/>
        </w:rPr>
        <w:t>driven</w:t>
      </w:r>
      <w:r w:rsidRPr="00094362">
        <w:rPr>
          <w:color w:val="000000" w:themeColor="text1"/>
        </w:rPr>
        <w:t xml:space="preserve"> within the state</w:t>
      </w:r>
      <w:r w:rsidR="0095490C">
        <w:rPr>
          <w:color w:val="000000" w:themeColor="text1"/>
        </w:rPr>
        <w:t xml:space="preserve"> will be minimal. </w:t>
      </w:r>
    </w:p>
    <w:p w14:paraId="357AAC8C" w14:textId="5BF7D0DA" w:rsidR="00EF263A" w:rsidRPr="00094362" w:rsidRDefault="00EF263A" w:rsidP="00EF263A">
      <w:pPr>
        <w:pStyle w:val="BodyText"/>
        <w:spacing w:before="200"/>
        <w:ind w:right="134"/>
        <w:jc w:val="both"/>
        <w:rPr>
          <w:color w:val="000000" w:themeColor="text1"/>
        </w:rPr>
      </w:pPr>
      <w:r w:rsidRPr="00094362">
        <w:rPr>
          <w:color w:val="000000" w:themeColor="text1"/>
        </w:rPr>
        <w:t xml:space="preserve">As an agency we have collaborated with the conservation team, outreach team, data </w:t>
      </w:r>
      <w:r w:rsidR="0095490C" w:rsidRPr="00094362">
        <w:rPr>
          <w:color w:val="000000" w:themeColor="text1"/>
        </w:rPr>
        <w:t>analytics</w:t>
      </w:r>
      <w:r w:rsidRPr="00094362">
        <w:rPr>
          <w:color w:val="000000" w:themeColor="text1"/>
        </w:rPr>
        <w:t xml:space="preserve"> team to create an outline on what the </w:t>
      </w:r>
      <w:proofErr w:type="gramStart"/>
      <w:r w:rsidRPr="00094362">
        <w:rPr>
          <w:color w:val="000000" w:themeColor="text1"/>
        </w:rPr>
        <w:t>District</w:t>
      </w:r>
      <w:proofErr w:type="gramEnd"/>
      <w:r w:rsidRPr="00094362">
        <w:rPr>
          <w:color w:val="000000" w:themeColor="text1"/>
        </w:rPr>
        <w:t xml:space="preserve"> would like to be seen in the </w:t>
      </w:r>
      <w:r w:rsidR="0095490C">
        <w:rPr>
          <w:color w:val="000000" w:themeColor="text1"/>
        </w:rPr>
        <w:t>c</w:t>
      </w:r>
      <w:r w:rsidR="0095490C" w:rsidRPr="00094362">
        <w:rPr>
          <w:color w:val="000000" w:themeColor="text1"/>
        </w:rPr>
        <w:t>urriculums</w:t>
      </w:r>
      <w:r w:rsidR="00094362" w:rsidRPr="00094362">
        <w:rPr>
          <w:color w:val="000000" w:themeColor="text1"/>
        </w:rPr>
        <w:t xml:space="preserve"> for the state. The </w:t>
      </w:r>
      <w:r w:rsidR="0095490C">
        <w:rPr>
          <w:color w:val="000000" w:themeColor="text1"/>
        </w:rPr>
        <w:t>t</w:t>
      </w:r>
      <w:r w:rsidR="00094362" w:rsidRPr="00094362">
        <w:rPr>
          <w:color w:val="000000" w:themeColor="text1"/>
        </w:rPr>
        <w:t xml:space="preserve">hree main points </w:t>
      </w:r>
      <w:proofErr w:type="gramStart"/>
      <w:r w:rsidR="00094362" w:rsidRPr="00094362">
        <w:rPr>
          <w:color w:val="000000" w:themeColor="text1"/>
        </w:rPr>
        <w:t>being</w:t>
      </w:r>
      <w:r w:rsidR="0095490C">
        <w:rPr>
          <w:color w:val="000000" w:themeColor="text1"/>
        </w:rPr>
        <w:t>;</w:t>
      </w:r>
      <w:proofErr w:type="gramEnd"/>
      <w:r w:rsidR="00094362" w:rsidRPr="00094362">
        <w:rPr>
          <w:color w:val="000000" w:themeColor="text1"/>
        </w:rPr>
        <w:t xml:space="preserve"> </w:t>
      </w:r>
    </w:p>
    <w:p w14:paraId="5C8EB484" w14:textId="67FC3CF0" w:rsidR="00094362" w:rsidRPr="00094362" w:rsidRDefault="00094362" w:rsidP="00094362">
      <w:pPr>
        <w:pStyle w:val="BodyText"/>
        <w:numPr>
          <w:ilvl w:val="0"/>
          <w:numId w:val="12"/>
        </w:numPr>
        <w:spacing w:before="200"/>
        <w:ind w:right="134"/>
        <w:jc w:val="both"/>
        <w:rPr>
          <w:color w:val="000000" w:themeColor="text1"/>
        </w:rPr>
      </w:pPr>
      <w:r w:rsidRPr="00094362">
        <w:rPr>
          <w:color w:val="000000" w:themeColor="text1"/>
        </w:rPr>
        <w:t xml:space="preserve">Why do we need water? </w:t>
      </w:r>
    </w:p>
    <w:p w14:paraId="52BAB18E" w14:textId="74DFE45F" w:rsidR="00094362" w:rsidRPr="00094362" w:rsidRDefault="00094362" w:rsidP="00094362">
      <w:pPr>
        <w:pStyle w:val="BodyText"/>
        <w:numPr>
          <w:ilvl w:val="0"/>
          <w:numId w:val="12"/>
        </w:numPr>
        <w:spacing w:before="200"/>
        <w:ind w:right="134"/>
        <w:jc w:val="both"/>
        <w:rPr>
          <w:color w:val="000000" w:themeColor="text1"/>
        </w:rPr>
      </w:pPr>
      <w:r w:rsidRPr="00094362">
        <w:rPr>
          <w:color w:val="000000" w:themeColor="text1"/>
        </w:rPr>
        <w:t>Water is a finite resource</w:t>
      </w:r>
    </w:p>
    <w:p w14:paraId="203F833F" w14:textId="4C48F4D7" w:rsidR="00094362" w:rsidRPr="00094362" w:rsidRDefault="00094362" w:rsidP="00094362">
      <w:pPr>
        <w:pStyle w:val="BodyText"/>
        <w:numPr>
          <w:ilvl w:val="0"/>
          <w:numId w:val="12"/>
        </w:numPr>
        <w:spacing w:before="200"/>
        <w:ind w:right="134"/>
        <w:jc w:val="both"/>
        <w:rPr>
          <w:color w:val="000000" w:themeColor="text1"/>
        </w:rPr>
      </w:pPr>
      <w:r w:rsidRPr="00094362">
        <w:rPr>
          <w:color w:val="000000" w:themeColor="text1"/>
        </w:rPr>
        <w:t xml:space="preserve">How can we reduce water demand? </w:t>
      </w:r>
    </w:p>
    <w:p w14:paraId="25E5BE57" w14:textId="168C42B4" w:rsidR="00094362" w:rsidRDefault="00094362" w:rsidP="00094362">
      <w:pPr>
        <w:pStyle w:val="BodyText"/>
        <w:spacing w:before="200"/>
        <w:ind w:right="134"/>
        <w:jc w:val="both"/>
        <w:rPr>
          <w:color w:val="000000" w:themeColor="text1"/>
        </w:rPr>
      </w:pPr>
      <w:r w:rsidRPr="00094362">
        <w:rPr>
          <w:color w:val="000000" w:themeColor="text1"/>
        </w:rPr>
        <w:t xml:space="preserve">Ms. Jenkins stated that the </w:t>
      </w:r>
      <w:r w:rsidR="0095490C" w:rsidRPr="00094362">
        <w:rPr>
          <w:color w:val="000000" w:themeColor="text1"/>
        </w:rPr>
        <w:t>curriculum</w:t>
      </w:r>
      <w:r w:rsidRPr="00094362">
        <w:rPr>
          <w:color w:val="000000" w:themeColor="text1"/>
        </w:rPr>
        <w:t xml:space="preserve"> is aimed at elementary students.</w:t>
      </w:r>
      <w:r w:rsidR="006F0A3B">
        <w:rPr>
          <w:color w:val="000000" w:themeColor="text1"/>
        </w:rPr>
        <w:t xml:space="preserve"> These ideas </w:t>
      </w:r>
      <w:proofErr w:type="gramStart"/>
      <w:r w:rsidR="006F0A3B">
        <w:rPr>
          <w:color w:val="000000" w:themeColor="text1"/>
        </w:rPr>
        <w:t>were presented</w:t>
      </w:r>
      <w:proofErr w:type="gramEnd"/>
      <w:r w:rsidR="006F0A3B">
        <w:rPr>
          <w:color w:val="000000" w:themeColor="text1"/>
        </w:rPr>
        <w:t xml:space="preserve"> to the task force</w:t>
      </w:r>
      <w:r w:rsidRPr="00094362">
        <w:rPr>
          <w:color w:val="000000" w:themeColor="text1"/>
        </w:rPr>
        <w:t xml:space="preserve"> </w:t>
      </w:r>
      <w:r w:rsidR="006F0A3B">
        <w:rPr>
          <w:color w:val="000000" w:themeColor="text1"/>
        </w:rPr>
        <w:t xml:space="preserve">and combined with the other groups to establish a starting point for the </w:t>
      </w:r>
      <w:r w:rsidR="0095490C">
        <w:rPr>
          <w:color w:val="000000" w:themeColor="text1"/>
        </w:rPr>
        <w:t>curriculum</w:t>
      </w:r>
      <w:r w:rsidR="006F0A3B">
        <w:rPr>
          <w:color w:val="000000" w:themeColor="text1"/>
        </w:rPr>
        <w:t xml:space="preserve">. The </w:t>
      </w:r>
      <w:r w:rsidR="0095490C">
        <w:rPr>
          <w:color w:val="000000" w:themeColor="text1"/>
        </w:rPr>
        <w:t>t</w:t>
      </w:r>
      <w:r w:rsidR="006F0A3B">
        <w:rPr>
          <w:color w:val="000000" w:themeColor="text1"/>
        </w:rPr>
        <w:t xml:space="preserve">hree decided </w:t>
      </w:r>
      <w:proofErr w:type="gramStart"/>
      <w:r w:rsidR="006F0A3B">
        <w:rPr>
          <w:color w:val="000000" w:themeColor="text1"/>
        </w:rPr>
        <w:t>were;</w:t>
      </w:r>
      <w:proofErr w:type="gramEnd"/>
      <w:r w:rsidR="006F0A3B">
        <w:rPr>
          <w:color w:val="000000" w:themeColor="text1"/>
        </w:rPr>
        <w:t xml:space="preserve"> </w:t>
      </w:r>
    </w:p>
    <w:p w14:paraId="5CAF5BB4" w14:textId="63916BC9" w:rsidR="006F0A3B" w:rsidRDefault="006F0A3B" w:rsidP="006F0A3B">
      <w:pPr>
        <w:pStyle w:val="BodyText"/>
        <w:numPr>
          <w:ilvl w:val="0"/>
          <w:numId w:val="13"/>
        </w:numPr>
        <w:spacing w:before="200"/>
        <w:ind w:right="134"/>
        <w:jc w:val="both"/>
        <w:rPr>
          <w:color w:val="000000" w:themeColor="text1"/>
        </w:rPr>
      </w:pPr>
      <w:r>
        <w:rPr>
          <w:color w:val="000000" w:themeColor="text1"/>
        </w:rPr>
        <w:t>The Water Cycle</w:t>
      </w:r>
    </w:p>
    <w:p w14:paraId="5CE0FCF2" w14:textId="780361E5" w:rsidR="006F0A3B" w:rsidRDefault="006F0A3B" w:rsidP="006F0A3B">
      <w:pPr>
        <w:pStyle w:val="BodyText"/>
        <w:numPr>
          <w:ilvl w:val="0"/>
          <w:numId w:val="13"/>
        </w:numPr>
        <w:spacing w:before="200"/>
        <w:ind w:right="134"/>
        <w:jc w:val="both"/>
        <w:rPr>
          <w:color w:val="000000" w:themeColor="text1"/>
        </w:rPr>
      </w:pPr>
      <w:r>
        <w:rPr>
          <w:color w:val="000000" w:themeColor="text1"/>
        </w:rPr>
        <w:t>Stewardship of Natural Resources</w:t>
      </w:r>
    </w:p>
    <w:p w14:paraId="33718F90" w14:textId="34CF9669" w:rsidR="006F0A3B" w:rsidRDefault="006F0A3B" w:rsidP="006F0A3B">
      <w:pPr>
        <w:pStyle w:val="BodyText"/>
        <w:numPr>
          <w:ilvl w:val="0"/>
          <w:numId w:val="13"/>
        </w:numPr>
        <w:spacing w:before="200"/>
        <w:ind w:right="134"/>
        <w:jc w:val="both"/>
        <w:rPr>
          <w:color w:val="000000" w:themeColor="text1"/>
        </w:rPr>
      </w:pPr>
      <w:r>
        <w:rPr>
          <w:color w:val="000000" w:themeColor="text1"/>
        </w:rPr>
        <w:t>Water is a Finite Resource</w:t>
      </w:r>
    </w:p>
    <w:p w14:paraId="1ACA1CAE" w14:textId="5A020DA9" w:rsidR="006F0A3B" w:rsidRDefault="006F0A3B" w:rsidP="006F0A3B">
      <w:pPr>
        <w:pStyle w:val="BodyText"/>
        <w:spacing w:before="200"/>
        <w:ind w:right="134"/>
        <w:jc w:val="both"/>
        <w:rPr>
          <w:color w:val="000000" w:themeColor="text1"/>
        </w:rPr>
      </w:pPr>
      <w:r>
        <w:rPr>
          <w:color w:val="000000" w:themeColor="text1"/>
        </w:rPr>
        <w:t>It is anticipated there will be opportunities for conservation messaging in those items.</w:t>
      </w:r>
    </w:p>
    <w:p w14:paraId="1BD304F5" w14:textId="368014FB" w:rsidR="006F0A3B" w:rsidRDefault="006F0A3B" w:rsidP="006F0A3B">
      <w:pPr>
        <w:pStyle w:val="BodyText"/>
        <w:spacing w:before="200"/>
        <w:ind w:right="134"/>
        <w:jc w:val="both"/>
        <w:rPr>
          <w:color w:val="000000" w:themeColor="text1"/>
        </w:rPr>
      </w:pPr>
      <w:r>
        <w:rPr>
          <w:color w:val="000000" w:themeColor="text1"/>
        </w:rPr>
        <w:t xml:space="preserve">Ms. Jenkins reported that </w:t>
      </w:r>
      <w:r w:rsidR="00D72C2A">
        <w:rPr>
          <w:color w:val="000000" w:themeColor="text1"/>
        </w:rPr>
        <w:t xml:space="preserve">Central’s Curriculum Specialist is currently working with a Sandy educator to start the development of the actual Curriculum. </w:t>
      </w:r>
    </w:p>
    <w:p w14:paraId="7835BB13" w14:textId="4D9A4AE8" w:rsidR="00D72C2A" w:rsidRDefault="00D72C2A" w:rsidP="006F0A3B">
      <w:pPr>
        <w:pStyle w:val="BodyText"/>
        <w:spacing w:before="200"/>
        <w:ind w:right="134"/>
        <w:jc w:val="both"/>
        <w:rPr>
          <w:color w:val="000000" w:themeColor="text1"/>
        </w:rPr>
      </w:pPr>
      <w:r>
        <w:rPr>
          <w:color w:val="000000" w:themeColor="text1"/>
        </w:rPr>
        <w:t xml:space="preserve">Ms. Jenkins added that there are still other </w:t>
      </w:r>
      <w:r w:rsidR="0095490C">
        <w:rPr>
          <w:color w:val="000000" w:themeColor="text1"/>
        </w:rPr>
        <w:t>collaborations</w:t>
      </w:r>
      <w:r>
        <w:rPr>
          <w:color w:val="000000" w:themeColor="text1"/>
        </w:rPr>
        <w:t xml:space="preserve"> with Central that are still in works. One of these being a teacher training scheduled to occur in July for Teachers to learn how to talk about Water in a classroom setting. </w:t>
      </w:r>
      <w:r w:rsidR="00B52A35">
        <w:rPr>
          <w:color w:val="000000" w:themeColor="text1"/>
        </w:rPr>
        <w:t>The District will be holding</w:t>
      </w:r>
      <w:r w:rsidR="00B52A35">
        <w:rPr>
          <w:color w:val="000000" w:themeColor="text1"/>
        </w:rPr>
        <w:t xml:space="preserve"> this event at the Garden Education Center at the end of July. </w:t>
      </w:r>
    </w:p>
    <w:p w14:paraId="43AFB203" w14:textId="2BF3F09E" w:rsidR="00B52A35" w:rsidRDefault="00B52A35" w:rsidP="006F0A3B">
      <w:pPr>
        <w:pStyle w:val="BodyText"/>
        <w:spacing w:before="200"/>
        <w:ind w:right="134"/>
        <w:jc w:val="both"/>
        <w:rPr>
          <w:color w:val="000000" w:themeColor="text1"/>
        </w:rPr>
      </w:pPr>
      <w:r>
        <w:rPr>
          <w:color w:val="000000" w:themeColor="text1"/>
        </w:rPr>
        <w:t xml:space="preserve">Ms. </w:t>
      </w:r>
      <w:r w:rsidR="0095490C">
        <w:rPr>
          <w:color w:val="000000" w:themeColor="text1"/>
        </w:rPr>
        <w:t>Ohrn</w:t>
      </w:r>
      <w:r>
        <w:rPr>
          <w:color w:val="000000" w:themeColor="text1"/>
        </w:rPr>
        <w:t xml:space="preserve"> inquired which grade levels were being targeted for these </w:t>
      </w:r>
      <w:r w:rsidR="0095490C">
        <w:rPr>
          <w:color w:val="000000" w:themeColor="text1"/>
        </w:rPr>
        <w:t>curriculums</w:t>
      </w:r>
      <w:r>
        <w:rPr>
          <w:color w:val="000000" w:themeColor="text1"/>
        </w:rPr>
        <w:t xml:space="preserve">? Ms. Jenkins responded that </w:t>
      </w:r>
      <w:r w:rsidR="0095490C">
        <w:rPr>
          <w:color w:val="000000" w:themeColor="text1"/>
        </w:rPr>
        <w:t>based</w:t>
      </w:r>
      <w:r>
        <w:rPr>
          <w:color w:val="000000" w:themeColor="text1"/>
        </w:rPr>
        <w:t xml:space="preserve"> </w:t>
      </w:r>
      <w:r w:rsidR="0095490C">
        <w:rPr>
          <w:color w:val="000000" w:themeColor="text1"/>
        </w:rPr>
        <w:t>o</w:t>
      </w:r>
      <w:r>
        <w:rPr>
          <w:color w:val="000000" w:themeColor="text1"/>
        </w:rPr>
        <w:t xml:space="preserve">n the research of current common core curriculum and requirements to see which grades could be most easily integrated. </w:t>
      </w:r>
    </w:p>
    <w:p w14:paraId="68F73CD5" w14:textId="457159E8" w:rsidR="00A93C08" w:rsidRDefault="00B52A35" w:rsidP="00B52A35">
      <w:pPr>
        <w:pStyle w:val="BodyText"/>
        <w:spacing w:before="200"/>
        <w:ind w:right="134"/>
        <w:jc w:val="both"/>
        <w:rPr>
          <w:color w:val="000000" w:themeColor="text1"/>
        </w:rPr>
      </w:pPr>
      <w:r>
        <w:rPr>
          <w:color w:val="000000" w:themeColor="text1"/>
        </w:rPr>
        <w:t>Mr. Rushton inquired how the garden relates to this water curriculum.</w:t>
      </w:r>
    </w:p>
    <w:p w14:paraId="50B1D9DA" w14:textId="018D08C3" w:rsidR="005A4741" w:rsidRDefault="00B52A35" w:rsidP="00B52A35">
      <w:pPr>
        <w:pStyle w:val="BodyText"/>
        <w:spacing w:before="200"/>
        <w:ind w:right="134"/>
        <w:jc w:val="both"/>
        <w:rPr>
          <w:color w:val="000000" w:themeColor="text1"/>
        </w:rPr>
      </w:pPr>
      <w:proofErr w:type="gramStart"/>
      <w:r>
        <w:rPr>
          <w:color w:val="000000" w:themeColor="text1"/>
        </w:rPr>
        <w:t>Mrs.</w:t>
      </w:r>
      <w:proofErr w:type="gramEnd"/>
      <w:r>
        <w:rPr>
          <w:color w:val="000000" w:themeColor="text1"/>
        </w:rPr>
        <w:t xml:space="preserve"> Jenkins invited Mr. Mose</w:t>
      </w:r>
      <w:r w:rsidR="00517C03">
        <w:rPr>
          <w:color w:val="000000" w:themeColor="text1"/>
        </w:rPr>
        <w:t>r</w:t>
      </w:r>
      <w:r>
        <w:rPr>
          <w:color w:val="000000" w:themeColor="text1"/>
        </w:rPr>
        <w:t xml:space="preserve"> to explain more in depth. Mr. Moser </w:t>
      </w:r>
      <w:r w:rsidR="00517C03">
        <w:rPr>
          <w:color w:val="000000" w:themeColor="text1"/>
        </w:rPr>
        <w:t>reported</w:t>
      </w:r>
      <w:r>
        <w:rPr>
          <w:color w:val="000000" w:themeColor="text1"/>
        </w:rPr>
        <w:t xml:space="preserve"> that the </w:t>
      </w:r>
      <w:proofErr w:type="gramStart"/>
      <w:r>
        <w:rPr>
          <w:color w:val="000000" w:themeColor="text1"/>
        </w:rPr>
        <w:t>District</w:t>
      </w:r>
      <w:proofErr w:type="gramEnd"/>
      <w:r>
        <w:rPr>
          <w:color w:val="000000" w:themeColor="text1"/>
        </w:rPr>
        <w:t xml:space="preserve"> currently gives tours </w:t>
      </w:r>
      <w:r w:rsidR="005A4741">
        <w:rPr>
          <w:color w:val="000000" w:themeColor="text1"/>
        </w:rPr>
        <w:t xml:space="preserve">to students </w:t>
      </w:r>
      <w:r>
        <w:rPr>
          <w:color w:val="000000" w:themeColor="text1"/>
        </w:rPr>
        <w:t xml:space="preserve">from </w:t>
      </w:r>
      <w:r w:rsidR="005A4741">
        <w:rPr>
          <w:color w:val="000000" w:themeColor="text1"/>
        </w:rPr>
        <w:t>third</w:t>
      </w:r>
      <w:r>
        <w:rPr>
          <w:color w:val="000000" w:themeColor="text1"/>
        </w:rPr>
        <w:t>-fifth grade</w:t>
      </w:r>
      <w:r w:rsidR="005A4741">
        <w:rPr>
          <w:color w:val="000000" w:themeColor="text1"/>
        </w:rPr>
        <w:t xml:space="preserve">, </w:t>
      </w:r>
      <w:r w:rsidR="00517C03">
        <w:rPr>
          <w:color w:val="000000" w:themeColor="text1"/>
        </w:rPr>
        <w:t xml:space="preserve">the primary </w:t>
      </w:r>
      <w:r w:rsidR="005A4741">
        <w:rPr>
          <w:color w:val="000000" w:themeColor="text1"/>
        </w:rPr>
        <w:t xml:space="preserve">focus </w:t>
      </w:r>
      <w:r w:rsidR="00517C03">
        <w:rPr>
          <w:color w:val="000000" w:themeColor="text1"/>
        </w:rPr>
        <w:t>being</w:t>
      </w:r>
      <w:r w:rsidR="005A4741">
        <w:rPr>
          <w:color w:val="000000" w:themeColor="text1"/>
        </w:rPr>
        <w:t xml:space="preserve"> how plants work and how certain plants work to conserve water. </w:t>
      </w:r>
    </w:p>
    <w:p w14:paraId="6F3273C2" w14:textId="7D6098F6" w:rsidR="005A4741" w:rsidRDefault="00517C03" w:rsidP="00B52A35">
      <w:pPr>
        <w:pStyle w:val="BodyText"/>
        <w:spacing w:before="200"/>
        <w:ind w:right="134"/>
        <w:jc w:val="both"/>
        <w:rPr>
          <w:color w:val="000000" w:themeColor="text1"/>
        </w:rPr>
      </w:pPr>
      <w:r>
        <w:rPr>
          <w:color w:val="000000" w:themeColor="text1"/>
        </w:rPr>
        <w:t>Mr. Moser stated that t</w:t>
      </w:r>
      <w:r w:rsidR="005A4741">
        <w:rPr>
          <w:color w:val="000000" w:themeColor="text1"/>
        </w:rPr>
        <w:t xml:space="preserve">wo seasonal employees </w:t>
      </w:r>
      <w:proofErr w:type="gramStart"/>
      <w:r w:rsidR="005A4741">
        <w:rPr>
          <w:color w:val="000000" w:themeColor="text1"/>
        </w:rPr>
        <w:t>were hired</w:t>
      </w:r>
      <w:proofErr w:type="gramEnd"/>
      <w:r w:rsidR="005A4741">
        <w:rPr>
          <w:color w:val="000000" w:themeColor="text1"/>
        </w:rPr>
        <w:t xml:space="preserve"> </w:t>
      </w:r>
      <w:r>
        <w:rPr>
          <w:color w:val="000000" w:themeColor="text1"/>
        </w:rPr>
        <w:t xml:space="preserve">this summer </w:t>
      </w:r>
      <w:r w:rsidR="005A4741">
        <w:rPr>
          <w:color w:val="000000" w:themeColor="text1"/>
        </w:rPr>
        <w:t xml:space="preserve">to help </w:t>
      </w:r>
      <w:r>
        <w:rPr>
          <w:color w:val="000000" w:themeColor="text1"/>
        </w:rPr>
        <w:t>develop</w:t>
      </w:r>
      <w:r w:rsidR="005A4741">
        <w:rPr>
          <w:color w:val="000000" w:themeColor="text1"/>
        </w:rPr>
        <w:t xml:space="preserve"> new tours for the gardens to accommodate the middle school and high school inquiries.</w:t>
      </w:r>
      <w:r>
        <w:rPr>
          <w:color w:val="000000" w:themeColor="text1"/>
        </w:rPr>
        <w:t xml:space="preserve"> </w:t>
      </w:r>
      <w:r w:rsidR="005A4741">
        <w:rPr>
          <w:color w:val="000000" w:themeColor="text1"/>
        </w:rPr>
        <w:t xml:space="preserve">The goal is to add </w:t>
      </w:r>
      <w:r>
        <w:rPr>
          <w:color w:val="000000" w:themeColor="text1"/>
        </w:rPr>
        <w:t>curriculum</w:t>
      </w:r>
      <w:r w:rsidR="005A4741">
        <w:rPr>
          <w:color w:val="000000" w:themeColor="text1"/>
        </w:rPr>
        <w:t xml:space="preserve"> on water cycles, water treatments and storm water.</w:t>
      </w:r>
    </w:p>
    <w:p w14:paraId="2892E6AF" w14:textId="777B87CA" w:rsidR="00B52A35" w:rsidRPr="00A55E04" w:rsidRDefault="005A4741" w:rsidP="00B52A35">
      <w:pPr>
        <w:pStyle w:val="BodyText"/>
        <w:spacing w:before="200"/>
        <w:ind w:right="134"/>
        <w:jc w:val="both"/>
        <w:rPr>
          <w:color w:val="FF0000"/>
        </w:rPr>
      </w:pPr>
      <w:r>
        <w:rPr>
          <w:color w:val="000000" w:themeColor="text1"/>
        </w:rPr>
        <w:lastRenderedPageBreak/>
        <w:t>Mr. Olsen added by holding events on our facilities, it is beneficial because it can be used to connect to the field trip programs currently running</w:t>
      </w:r>
      <w:proofErr w:type="gramStart"/>
      <w:r>
        <w:rPr>
          <w:color w:val="000000" w:themeColor="text1"/>
        </w:rPr>
        <w:t xml:space="preserve">.  </w:t>
      </w:r>
      <w:proofErr w:type="gramEnd"/>
    </w:p>
    <w:p w14:paraId="20E6E612" w14:textId="0D764445" w:rsidR="005A4741" w:rsidRPr="00C07507" w:rsidRDefault="005A4741" w:rsidP="005A4741">
      <w:pPr>
        <w:pStyle w:val="BodyText"/>
        <w:spacing w:before="200"/>
        <w:ind w:right="134"/>
        <w:jc w:val="both"/>
        <w:rPr>
          <w:color w:val="000000" w:themeColor="text1"/>
        </w:rPr>
      </w:pPr>
      <w:r w:rsidRPr="00C07507">
        <w:rPr>
          <w:color w:val="000000" w:themeColor="text1"/>
        </w:rPr>
        <w:t xml:space="preserve">Ms. </w:t>
      </w:r>
      <w:r w:rsidR="00517C03" w:rsidRPr="00C07507">
        <w:rPr>
          <w:color w:val="000000" w:themeColor="text1"/>
        </w:rPr>
        <w:t>Ohrn</w:t>
      </w:r>
      <w:r w:rsidRPr="00C07507">
        <w:rPr>
          <w:color w:val="000000" w:themeColor="text1"/>
        </w:rPr>
        <w:t xml:space="preserve"> stated she believes we are missing the middle by not targeting middle and High schoolers. Referencing that Middle schoolers will be more likely to come home and talk with the adults in their lives about water conservation. Adding Highschoolers will also have these conversations but will also be more likely to carry this information on water conservation into their adulthood. </w:t>
      </w:r>
    </w:p>
    <w:p w14:paraId="4C6F41F7" w14:textId="7DA9998B" w:rsidR="005A4741" w:rsidRPr="00C07507" w:rsidRDefault="005A4741" w:rsidP="005A4741">
      <w:pPr>
        <w:pStyle w:val="BodyText"/>
        <w:spacing w:before="200"/>
        <w:ind w:right="134"/>
        <w:jc w:val="both"/>
        <w:rPr>
          <w:color w:val="000000" w:themeColor="text1"/>
        </w:rPr>
      </w:pPr>
      <w:r w:rsidRPr="00C07507">
        <w:rPr>
          <w:color w:val="000000" w:themeColor="text1"/>
        </w:rPr>
        <w:t xml:space="preserve">Ms. </w:t>
      </w:r>
      <w:r w:rsidR="00C07507" w:rsidRPr="00C07507">
        <w:rPr>
          <w:color w:val="000000" w:themeColor="text1"/>
        </w:rPr>
        <w:t xml:space="preserve">Jenkins acknowledged Ms. </w:t>
      </w:r>
      <w:proofErr w:type="spellStart"/>
      <w:r w:rsidR="00C07507" w:rsidRPr="00C07507">
        <w:rPr>
          <w:color w:val="000000" w:themeColor="text1"/>
        </w:rPr>
        <w:t>Oh</w:t>
      </w:r>
      <w:r w:rsidR="00517C03">
        <w:rPr>
          <w:color w:val="000000" w:themeColor="text1"/>
        </w:rPr>
        <w:t>r</w:t>
      </w:r>
      <w:r w:rsidR="00C07507" w:rsidRPr="00C07507">
        <w:rPr>
          <w:color w:val="000000" w:themeColor="text1"/>
        </w:rPr>
        <w:t>n’s</w:t>
      </w:r>
      <w:proofErr w:type="spellEnd"/>
      <w:r w:rsidR="00C07507" w:rsidRPr="00C07507">
        <w:rPr>
          <w:color w:val="000000" w:themeColor="text1"/>
        </w:rPr>
        <w:t xml:space="preserve"> concerns explaining that elementary is just the current focus but there is a goal to expand and include high grades in the future projects. </w:t>
      </w:r>
    </w:p>
    <w:p w14:paraId="5AFAA569" w14:textId="77777777" w:rsidR="003A1EED" w:rsidRPr="007E0E07" w:rsidRDefault="003A1EED" w:rsidP="23A8F866">
      <w:pPr>
        <w:pStyle w:val="BodyText"/>
        <w:rPr>
          <w:color w:val="000000" w:themeColor="text1"/>
        </w:rPr>
      </w:pPr>
    </w:p>
    <w:p w14:paraId="5CA894FE" w14:textId="04828D54" w:rsidR="003A1EED" w:rsidRDefault="003A1EED" w:rsidP="23A8F866">
      <w:pPr>
        <w:pStyle w:val="Heading1"/>
        <w:jc w:val="both"/>
        <w:rPr>
          <w:color w:val="000000" w:themeColor="text1"/>
          <w:u w:val="thick"/>
        </w:rPr>
      </w:pPr>
      <w:r w:rsidRPr="007E0E07">
        <w:rPr>
          <w:color w:val="000000" w:themeColor="text1"/>
          <w:u w:val="thick"/>
        </w:rPr>
        <w:t>Reporting Items</w:t>
      </w:r>
    </w:p>
    <w:p w14:paraId="1F7482C5" w14:textId="53C97C55" w:rsidR="007E0E07" w:rsidRDefault="007E0E07" w:rsidP="23A8F866">
      <w:pPr>
        <w:pStyle w:val="Heading1"/>
        <w:jc w:val="both"/>
        <w:rPr>
          <w:color w:val="000000" w:themeColor="text1"/>
          <w:u w:val="thick"/>
        </w:rPr>
      </w:pPr>
    </w:p>
    <w:p w14:paraId="4A68CB09" w14:textId="50EC1CD9" w:rsidR="003A1EED" w:rsidRPr="007E0E07" w:rsidRDefault="007E0E07" w:rsidP="007E0E07">
      <w:pPr>
        <w:pStyle w:val="BodyText"/>
        <w:rPr>
          <w:color w:val="000000" w:themeColor="text1"/>
        </w:rPr>
      </w:pPr>
      <w:r w:rsidRPr="007E0E07">
        <w:rPr>
          <w:color w:val="000000" w:themeColor="text1"/>
        </w:rPr>
        <w:t xml:space="preserve">Mr. Olsen introduced Mr. </w:t>
      </w:r>
      <w:r w:rsidRPr="007E0E07">
        <w:rPr>
          <w:color w:val="000000" w:themeColor="text1"/>
        </w:rPr>
        <w:t>Eric Werme</w:t>
      </w:r>
      <w:r w:rsidR="004D738D">
        <w:rPr>
          <w:color w:val="000000" w:themeColor="text1"/>
        </w:rPr>
        <w:t>l,</w:t>
      </w:r>
      <w:r>
        <w:rPr>
          <w:color w:val="000000" w:themeColor="text1"/>
        </w:rPr>
        <w:t xml:space="preserve"> the newest </w:t>
      </w:r>
      <w:r w:rsidRPr="007E0E07">
        <w:rPr>
          <w:color w:val="000000" w:themeColor="text1"/>
        </w:rPr>
        <w:t>Conservation Co</w:t>
      </w:r>
      <w:r w:rsidR="004D738D">
        <w:rPr>
          <w:color w:val="000000" w:themeColor="text1"/>
        </w:rPr>
        <w:t>o</w:t>
      </w:r>
      <w:r w:rsidRPr="007E0E07">
        <w:rPr>
          <w:color w:val="000000" w:themeColor="text1"/>
        </w:rPr>
        <w:t>rdinator</w:t>
      </w:r>
      <w:r w:rsidR="004D738D">
        <w:rPr>
          <w:color w:val="000000" w:themeColor="text1"/>
        </w:rPr>
        <w:t xml:space="preserve"> before turning it over to Mr. Brown.</w:t>
      </w:r>
      <w:r w:rsidRPr="007E0E07">
        <w:rPr>
          <w:color w:val="000000" w:themeColor="text1"/>
        </w:rPr>
        <w:t xml:space="preserve"> </w:t>
      </w:r>
      <w:r w:rsidR="003A1EED" w:rsidRPr="007E0E07">
        <w:rPr>
          <w:color w:val="000000" w:themeColor="text1"/>
        </w:rPr>
        <w:t xml:space="preserve">The reporting items were </w:t>
      </w:r>
      <w:r w:rsidR="5A5F4F5F" w:rsidRPr="007E0E07">
        <w:rPr>
          <w:color w:val="000000" w:themeColor="text1"/>
        </w:rPr>
        <w:t xml:space="preserve">covered </w:t>
      </w:r>
      <w:r w:rsidR="003A1EED" w:rsidRPr="007E0E07">
        <w:rPr>
          <w:color w:val="000000" w:themeColor="text1"/>
        </w:rPr>
        <w:t xml:space="preserve">by </w:t>
      </w:r>
      <w:r w:rsidR="004D738D">
        <w:rPr>
          <w:color w:val="000000" w:themeColor="text1"/>
        </w:rPr>
        <w:t xml:space="preserve">Mr. </w:t>
      </w:r>
      <w:r w:rsidR="003A1EED" w:rsidRPr="007E0E07">
        <w:rPr>
          <w:color w:val="000000" w:themeColor="text1"/>
        </w:rPr>
        <w:t xml:space="preserve">Brown and </w:t>
      </w:r>
      <w:proofErr w:type="gramStart"/>
      <w:r w:rsidR="003A1EED" w:rsidRPr="007E0E07">
        <w:rPr>
          <w:color w:val="000000" w:themeColor="text1"/>
        </w:rPr>
        <w:t>are included</w:t>
      </w:r>
      <w:proofErr w:type="gramEnd"/>
      <w:r w:rsidR="003A1EED" w:rsidRPr="007E0E07">
        <w:rPr>
          <w:color w:val="000000" w:themeColor="text1"/>
        </w:rPr>
        <w:t xml:space="preserve"> in the packet as follows:</w:t>
      </w:r>
    </w:p>
    <w:p w14:paraId="3141EE4A" w14:textId="77777777" w:rsidR="003A1EED" w:rsidRPr="007E0E07" w:rsidRDefault="003A1EED" w:rsidP="23A8F866">
      <w:pPr>
        <w:pStyle w:val="ListParagraph"/>
        <w:numPr>
          <w:ilvl w:val="1"/>
          <w:numId w:val="1"/>
        </w:numPr>
        <w:tabs>
          <w:tab w:val="left" w:pos="1652"/>
        </w:tabs>
        <w:spacing w:before="194"/>
        <w:ind w:hanging="361"/>
        <w:rPr>
          <w:color w:val="000000" w:themeColor="text1"/>
          <w:sz w:val="24"/>
          <w:szCs w:val="24"/>
        </w:rPr>
      </w:pPr>
      <w:r w:rsidRPr="007E0E07">
        <w:rPr>
          <w:color w:val="000000" w:themeColor="text1"/>
          <w:sz w:val="24"/>
          <w:szCs w:val="24"/>
        </w:rPr>
        <w:t>Localscapes</w:t>
      </w:r>
      <w:r w:rsidRPr="007E0E07">
        <w:rPr>
          <w:color w:val="000000" w:themeColor="text1"/>
          <w:position w:val="8"/>
          <w:sz w:val="16"/>
          <w:szCs w:val="16"/>
        </w:rPr>
        <w:t xml:space="preserve">® </w:t>
      </w:r>
      <w:r w:rsidRPr="007E0E07">
        <w:rPr>
          <w:color w:val="000000" w:themeColor="text1"/>
          <w:sz w:val="24"/>
          <w:szCs w:val="24"/>
        </w:rPr>
        <w:t>Status</w:t>
      </w:r>
      <w:r w:rsidRPr="007E0E07">
        <w:rPr>
          <w:color w:val="000000" w:themeColor="text1"/>
          <w:spacing w:val="-4"/>
          <w:sz w:val="24"/>
          <w:szCs w:val="24"/>
        </w:rPr>
        <w:t xml:space="preserve"> </w:t>
      </w:r>
      <w:r w:rsidRPr="007E0E07">
        <w:rPr>
          <w:color w:val="000000" w:themeColor="text1"/>
          <w:sz w:val="24"/>
          <w:szCs w:val="24"/>
        </w:rPr>
        <w:t>Report</w:t>
      </w:r>
    </w:p>
    <w:p w14:paraId="495F5470" w14:textId="6DCA56FC" w:rsidR="003A1EED" w:rsidRPr="007E0E07" w:rsidRDefault="003A1EED" w:rsidP="23A8F866">
      <w:pPr>
        <w:pStyle w:val="ListParagraph"/>
        <w:numPr>
          <w:ilvl w:val="1"/>
          <w:numId w:val="1"/>
        </w:numPr>
        <w:tabs>
          <w:tab w:val="left" w:pos="1652"/>
        </w:tabs>
        <w:spacing w:before="200"/>
        <w:ind w:hanging="361"/>
        <w:rPr>
          <w:color w:val="000000" w:themeColor="text1"/>
          <w:sz w:val="24"/>
          <w:szCs w:val="24"/>
        </w:rPr>
      </w:pPr>
      <w:r w:rsidRPr="007E0E07">
        <w:rPr>
          <w:color w:val="000000" w:themeColor="text1"/>
          <w:sz w:val="24"/>
          <w:szCs w:val="24"/>
        </w:rPr>
        <w:t>202</w:t>
      </w:r>
      <w:r w:rsidR="004C1655" w:rsidRPr="007E0E07">
        <w:rPr>
          <w:color w:val="000000" w:themeColor="text1"/>
          <w:sz w:val="24"/>
          <w:szCs w:val="24"/>
        </w:rPr>
        <w:t>2</w:t>
      </w:r>
      <w:r w:rsidRPr="007E0E07">
        <w:rPr>
          <w:color w:val="000000" w:themeColor="text1"/>
          <w:sz w:val="24"/>
          <w:szCs w:val="24"/>
        </w:rPr>
        <w:t xml:space="preserve"> Garden Education Programs</w:t>
      </w:r>
      <w:r w:rsidRPr="007E0E07">
        <w:rPr>
          <w:color w:val="000000" w:themeColor="text1"/>
          <w:spacing w:val="-1"/>
          <w:sz w:val="24"/>
          <w:szCs w:val="24"/>
        </w:rPr>
        <w:t xml:space="preserve"> </w:t>
      </w:r>
      <w:r w:rsidRPr="007E0E07">
        <w:rPr>
          <w:color w:val="000000" w:themeColor="text1"/>
          <w:sz w:val="24"/>
          <w:szCs w:val="24"/>
        </w:rPr>
        <w:t>Report</w:t>
      </w:r>
    </w:p>
    <w:p w14:paraId="6937386F" w14:textId="2DE9DE8D" w:rsidR="003A1EED" w:rsidRPr="007E0E07" w:rsidRDefault="003A1EED" w:rsidP="23A8F866">
      <w:pPr>
        <w:pStyle w:val="ListParagraph"/>
        <w:numPr>
          <w:ilvl w:val="1"/>
          <w:numId w:val="1"/>
        </w:numPr>
        <w:tabs>
          <w:tab w:val="left" w:pos="1652"/>
        </w:tabs>
        <w:spacing w:before="201"/>
        <w:ind w:right="135"/>
        <w:rPr>
          <w:color w:val="000000" w:themeColor="text1"/>
          <w:sz w:val="24"/>
          <w:szCs w:val="24"/>
        </w:rPr>
      </w:pPr>
      <w:r w:rsidRPr="007E0E07">
        <w:rPr>
          <w:color w:val="000000" w:themeColor="text1"/>
          <w:sz w:val="24"/>
          <w:szCs w:val="24"/>
        </w:rPr>
        <w:t>202</w:t>
      </w:r>
      <w:r w:rsidR="004C1655" w:rsidRPr="007E0E07">
        <w:rPr>
          <w:color w:val="000000" w:themeColor="text1"/>
          <w:sz w:val="24"/>
          <w:szCs w:val="24"/>
        </w:rPr>
        <w:t xml:space="preserve">2 </w:t>
      </w:r>
      <w:r w:rsidRPr="007E0E07">
        <w:rPr>
          <w:color w:val="000000" w:themeColor="text1"/>
          <w:sz w:val="24"/>
          <w:szCs w:val="24"/>
        </w:rPr>
        <w:t>Landscape Leadership Grant Update</w:t>
      </w:r>
    </w:p>
    <w:p w14:paraId="067CDBCF" w14:textId="45830383" w:rsidR="003A1EED" w:rsidRPr="007E0E07" w:rsidRDefault="003A1EED" w:rsidP="23A8F866">
      <w:pPr>
        <w:pStyle w:val="ListParagraph"/>
        <w:numPr>
          <w:ilvl w:val="1"/>
          <w:numId w:val="1"/>
        </w:numPr>
        <w:tabs>
          <w:tab w:val="left" w:pos="1652"/>
        </w:tabs>
        <w:ind w:right="136"/>
        <w:rPr>
          <w:color w:val="000000" w:themeColor="text1"/>
          <w:sz w:val="24"/>
          <w:szCs w:val="24"/>
        </w:rPr>
      </w:pPr>
      <w:r w:rsidRPr="007E0E07">
        <w:rPr>
          <w:color w:val="000000" w:themeColor="text1"/>
          <w:sz w:val="24"/>
          <w:szCs w:val="24"/>
        </w:rPr>
        <w:t>202</w:t>
      </w:r>
      <w:r w:rsidR="004C1655" w:rsidRPr="007E0E07">
        <w:rPr>
          <w:color w:val="000000" w:themeColor="text1"/>
          <w:sz w:val="24"/>
          <w:szCs w:val="24"/>
        </w:rPr>
        <w:t xml:space="preserve">2 </w:t>
      </w:r>
      <w:r w:rsidRPr="007E0E07">
        <w:rPr>
          <w:color w:val="000000" w:themeColor="text1"/>
          <w:sz w:val="24"/>
          <w:szCs w:val="24"/>
        </w:rPr>
        <w:t>Utah</w:t>
      </w:r>
      <w:r w:rsidRPr="007E0E07">
        <w:rPr>
          <w:color w:val="000000" w:themeColor="text1"/>
          <w:spacing w:val="-14"/>
          <w:sz w:val="24"/>
          <w:szCs w:val="24"/>
        </w:rPr>
        <w:t xml:space="preserve"> </w:t>
      </w:r>
      <w:r w:rsidRPr="007E0E07">
        <w:rPr>
          <w:color w:val="000000" w:themeColor="text1"/>
          <w:sz w:val="24"/>
          <w:szCs w:val="24"/>
        </w:rPr>
        <w:t>Water</w:t>
      </w:r>
      <w:r w:rsidRPr="007E0E07">
        <w:rPr>
          <w:color w:val="000000" w:themeColor="text1"/>
          <w:spacing w:val="-18"/>
          <w:sz w:val="24"/>
          <w:szCs w:val="24"/>
        </w:rPr>
        <w:t xml:space="preserve"> </w:t>
      </w:r>
      <w:r w:rsidRPr="007E0E07">
        <w:rPr>
          <w:color w:val="000000" w:themeColor="text1"/>
          <w:sz w:val="24"/>
          <w:szCs w:val="24"/>
        </w:rPr>
        <w:t>Savers</w:t>
      </w:r>
      <w:r w:rsidRPr="007E0E07">
        <w:rPr>
          <w:color w:val="000000" w:themeColor="text1"/>
          <w:spacing w:val="-14"/>
          <w:sz w:val="24"/>
          <w:szCs w:val="24"/>
        </w:rPr>
        <w:t xml:space="preserve"> </w:t>
      </w:r>
      <w:r w:rsidRPr="007E0E07">
        <w:rPr>
          <w:color w:val="000000" w:themeColor="text1"/>
          <w:sz w:val="24"/>
          <w:szCs w:val="24"/>
        </w:rPr>
        <w:t>Program</w:t>
      </w:r>
      <w:r w:rsidRPr="007E0E07">
        <w:rPr>
          <w:color w:val="000000" w:themeColor="text1"/>
          <w:spacing w:val="-13"/>
          <w:sz w:val="24"/>
          <w:szCs w:val="24"/>
        </w:rPr>
        <w:t xml:space="preserve"> </w:t>
      </w:r>
      <w:r w:rsidRPr="007E0E07">
        <w:rPr>
          <w:color w:val="000000" w:themeColor="text1"/>
          <w:sz w:val="24"/>
          <w:szCs w:val="24"/>
        </w:rPr>
        <w:t>Update</w:t>
      </w:r>
    </w:p>
    <w:p w14:paraId="7F0953BC" w14:textId="6BD4A95E" w:rsidR="003A1EED" w:rsidRPr="007E0E07" w:rsidRDefault="003A1EED" w:rsidP="23A8F866">
      <w:pPr>
        <w:pStyle w:val="ListParagraph"/>
        <w:numPr>
          <w:ilvl w:val="1"/>
          <w:numId w:val="1"/>
        </w:numPr>
        <w:tabs>
          <w:tab w:val="left" w:pos="1652"/>
        </w:tabs>
        <w:spacing w:before="200"/>
        <w:ind w:hanging="361"/>
        <w:rPr>
          <w:color w:val="000000" w:themeColor="text1"/>
          <w:sz w:val="24"/>
          <w:szCs w:val="24"/>
        </w:rPr>
      </w:pPr>
      <w:r w:rsidRPr="007E0E07">
        <w:rPr>
          <w:color w:val="000000" w:themeColor="text1"/>
          <w:sz w:val="24"/>
          <w:szCs w:val="24"/>
        </w:rPr>
        <w:t>202</w:t>
      </w:r>
      <w:r w:rsidR="004C1655" w:rsidRPr="007E0E07">
        <w:rPr>
          <w:color w:val="000000" w:themeColor="text1"/>
          <w:sz w:val="24"/>
          <w:szCs w:val="24"/>
        </w:rPr>
        <w:t>2</w:t>
      </w:r>
      <w:r w:rsidRPr="007E0E07">
        <w:rPr>
          <w:color w:val="000000" w:themeColor="text1"/>
          <w:sz w:val="24"/>
          <w:szCs w:val="24"/>
        </w:rPr>
        <w:t xml:space="preserve"> Homebuilder Rewards</w:t>
      </w:r>
      <w:r w:rsidRPr="007E0E07">
        <w:rPr>
          <w:color w:val="000000" w:themeColor="text1"/>
          <w:spacing w:val="-1"/>
          <w:sz w:val="24"/>
          <w:szCs w:val="24"/>
        </w:rPr>
        <w:t xml:space="preserve"> </w:t>
      </w:r>
      <w:r w:rsidRPr="007E0E07">
        <w:rPr>
          <w:color w:val="000000" w:themeColor="text1"/>
          <w:sz w:val="24"/>
          <w:szCs w:val="24"/>
        </w:rPr>
        <w:t>Update</w:t>
      </w:r>
    </w:p>
    <w:p w14:paraId="23DE54B3" w14:textId="77777777" w:rsidR="003A1EED" w:rsidRPr="007E0E07" w:rsidRDefault="003A1EED" w:rsidP="23A8F866">
      <w:pPr>
        <w:pStyle w:val="ListParagraph"/>
        <w:numPr>
          <w:ilvl w:val="1"/>
          <w:numId w:val="1"/>
        </w:numPr>
        <w:tabs>
          <w:tab w:val="left" w:pos="1651"/>
          <w:tab w:val="left" w:pos="1652"/>
        </w:tabs>
        <w:spacing w:before="201"/>
        <w:ind w:hanging="361"/>
        <w:rPr>
          <w:color w:val="000000" w:themeColor="text1"/>
          <w:sz w:val="24"/>
          <w:szCs w:val="24"/>
        </w:rPr>
      </w:pPr>
      <w:r w:rsidRPr="007E0E07">
        <w:rPr>
          <w:color w:val="000000" w:themeColor="text1"/>
          <w:sz w:val="24"/>
          <w:szCs w:val="24"/>
        </w:rPr>
        <w:t>Member Agency Grant Program</w:t>
      </w:r>
      <w:r w:rsidRPr="007E0E07">
        <w:rPr>
          <w:color w:val="000000" w:themeColor="text1"/>
          <w:spacing w:val="-2"/>
          <w:sz w:val="24"/>
          <w:szCs w:val="24"/>
        </w:rPr>
        <w:t xml:space="preserve"> </w:t>
      </w:r>
      <w:r w:rsidRPr="007E0E07">
        <w:rPr>
          <w:color w:val="000000" w:themeColor="text1"/>
          <w:sz w:val="24"/>
          <w:szCs w:val="24"/>
        </w:rPr>
        <w:t>Update</w:t>
      </w:r>
    </w:p>
    <w:p w14:paraId="3A44BEAD" w14:textId="1E14E3BE" w:rsidR="00863B34" w:rsidRPr="007E0E07" w:rsidRDefault="003A1EED" w:rsidP="23A8F866">
      <w:pPr>
        <w:pStyle w:val="ListParagraph"/>
        <w:numPr>
          <w:ilvl w:val="1"/>
          <w:numId w:val="1"/>
        </w:numPr>
        <w:tabs>
          <w:tab w:val="left" w:pos="1652"/>
        </w:tabs>
        <w:ind w:hanging="361"/>
        <w:rPr>
          <w:color w:val="000000" w:themeColor="text1"/>
          <w:sz w:val="24"/>
          <w:szCs w:val="24"/>
        </w:rPr>
      </w:pPr>
      <w:r w:rsidRPr="007E0E07">
        <w:rPr>
          <w:color w:val="000000" w:themeColor="text1"/>
          <w:sz w:val="24"/>
          <w:szCs w:val="24"/>
        </w:rPr>
        <w:t>Fundraising Progress</w:t>
      </w:r>
      <w:r w:rsidRPr="007E0E07">
        <w:rPr>
          <w:color w:val="000000" w:themeColor="text1"/>
          <w:spacing w:val="-7"/>
          <w:sz w:val="24"/>
          <w:szCs w:val="24"/>
        </w:rPr>
        <w:t xml:space="preserve"> </w:t>
      </w:r>
      <w:r w:rsidRPr="007E0E07">
        <w:rPr>
          <w:color w:val="000000" w:themeColor="text1"/>
          <w:sz w:val="24"/>
          <w:szCs w:val="24"/>
        </w:rPr>
        <w:t>Report</w:t>
      </w:r>
    </w:p>
    <w:p w14:paraId="06DE2434" w14:textId="4D3D9D34" w:rsidR="003A1EED" w:rsidRPr="007E0E07" w:rsidRDefault="003A1EED" w:rsidP="23A8F866">
      <w:pPr>
        <w:pStyle w:val="ListParagraph"/>
        <w:numPr>
          <w:ilvl w:val="1"/>
          <w:numId w:val="1"/>
        </w:numPr>
        <w:tabs>
          <w:tab w:val="left" w:pos="1652"/>
        </w:tabs>
        <w:ind w:hanging="361"/>
        <w:rPr>
          <w:color w:val="000000" w:themeColor="text1"/>
          <w:sz w:val="24"/>
          <w:szCs w:val="24"/>
        </w:rPr>
      </w:pPr>
      <w:r w:rsidRPr="007E0E07">
        <w:rPr>
          <w:color w:val="000000" w:themeColor="text1"/>
          <w:sz w:val="24"/>
          <w:szCs w:val="24"/>
        </w:rPr>
        <w:t>Foundation Activities Report</w:t>
      </w:r>
    </w:p>
    <w:p w14:paraId="3BAFD6C7" w14:textId="77777777" w:rsidR="003A1EED" w:rsidRPr="00C07507" w:rsidRDefault="003A1EED" w:rsidP="003A1EED">
      <w:pPr>
        <w:pStyle w:val="Heading1"/>
        <w:spacing w:before="199"/>
        <w:rPr>
          <w:color w:val="000000" w:themeColor="text1"/>
          <w:u w:val="none"/>
        </w:rPr>
      </w:pPr>
      <w:r w:rsidRPr="00C07507">
        <w:rPr>
          <w:color w:val="000000" w:themeColor="text1"/>
          <w:u w:val="thick"/>
        </w:rPr>
        <w:t>Adjourn</w:t>
      </w:r>
    </w:p>
    <w:p w14:paraId="63CF6795" w14:textId="77777777" w:rsidR="003A1EED" w:rsidRPr="00C07507" w:rsidRDefault="003A1EED" w:rsidP="003A1EED">
      <w:pPr>
        <w:pStyle w:val="BodyText"/>
        <w:spacing w:before="6"/>
        <w:rPr>
          <w:b/>
          <w:color w:val="000000" w:themeColor="text1"/>
          <w:sz w:val="9"/>
        </w:rPr>
      </w:pPr>
    </w:p>
    <w:p w14:paraId="26C5B06C" w14:textId="36845BFB" w:rsidR="003A1EED" w:rsidRPr="00C07507" w:rsidRDefault="003A1EED" w:rsidP="23A8F866">
      <w:pPr>
        <w:pStyle w:val="BodyText"/>
        <w:spacing w:before="92"/>
        <w:ind w:left="480"/>
        <w:rPr>
          <w:color w:val="000000" w:themeColor="text1"/>
        </w:rPr>
      </w:pPr>
      <w:r w:rsidRPr="00C07507">
        <w:rPr>
          <w:color w:val="000000" w:themeColor="text1"/>
        </w:rPr>
        <w:t xml:space="preserve">Mr. Summers asked for a motion to adjourn the meeting. </w:t>
      </w:r>
      <w:r w:rsidR="00517C03" w:rsidRPr="00C07507">
        <w:rPr>
          <w:color w:val="000000" w:themeColor="text1"/>
        </w:rPr>
        <w:t>Ms. Ohrn</w:t>
      </w:r>
      <w:r w:rsidR="6D8C5FE6" w:rsidRPr="00C07507">
        <w:rPr>
          <w:color w:val="000000" w:themeColor="text1"/>
        </w:rPr>
        <w:t xml:space="preserve"> </w:t>
      </w:r>
      <w:r w:rsidRPr="00C07507">
        <w:rPr>
          <w:color w:val="000000" w:themeColor="text1"/>
        </w:rPr>
        <w:t>moved to adjourn. M</w:t>
      </w:r>
      <w:r w:rsidR="003BF0F1" w:rsidRPr="00C07507">
        <w:rPr>
          <w:color w:val="000000" w:themeColor="text1"/>
        </w:rPr>
        <w:t>s</w:t>
      </w:r>
      <w:r w:rsidRPr="00C07507">
        <w:rPr>
          <w:color w:val="000000" w:themeColor="text1"/>
        </w:rPr>
        <w:t xml:space="preserve">. </w:t>
      </w:r>
      <w:r w:rsidR="008B2897" w:rsidRPr="00C07507">
        <w:rPr>
          <w:color w:val="000000" w:themeColor="text1"/>
        </w:rPr>
        <w:t>Lang</w:t>
      </w:r>
      <w:r w:rsidR="71AD6138" w:rsidRPr="00C07507">
        <w:rPr>
          <w:color w:val="000000" w:themeColor="text1"/>
        </w:rPr>
        <w:t xml:space="preserve"> </w:t>
      </w:r>
      <w:r w:rsidRPr="00C07507">
        <w:rPr>
          <w:color w:val="000000" w:themeColor="text1"/>
        </w:rPr>
        <w:t xml:space="preserve">seconded the motion. The meeting </w:t>
      </w:r>
      <w:proofErr w:type="gramStart"/>
      <w:r w:rsidRPr="00C07507">
        <w:rPr>
          <w:color w:val="000000" w:themeColor="text1"/>
        </w:rPr>
        <w:t>was adjourned</w:t>
      </w:r>
      <w:proofErr w:type="gramEnd"/>
      <w:r w:rsidRPr="00C07507">
        <w:rPr>
          <w:color w:val="000000" w:themeColor="text1"/>
        </w:rPr>
        <w:t xml:space="preserve"> at </w:t>
      </w:r>
      <w:r w:rsidR="00D86658" w:rsidRPr="00C07507">
        <w:rPr>
          <w:color w:val="000000" w:themeColor="text1"/>
        </w:rPr>
        <w:t>3:</w:t>
      </w:r>
      <w:r w:rsidR="008B2897" w:rsidRPr="00C07507">
        <w:rPr>
          <w:color w:val="000000" w:themeColor="text1"/>
        </w:rPr>
        <w:t>4</w:t>
      </w:r>
      <w:r w:rsidR="00D86658" w:rsidRPr="00C07507">
        <w:rPr>
          <w:color w:val="000000" w:themeColor="text1"/>
        </w:rPr>
        <w:t>8</w:t>
      </w:r>
      <w:r w:rsidRPr="00C07507">
        <w:rPr>
          <w:color w:val="000000" w:themeColor="text1"/>
        </w:rPr>
        <w:t xml:space="preserve"> p.m.</w:t>
      </w:r>
    </w:p>
    <w:p w14:paraId="090DEB4A" w14:textId="77777777" w:rsidR="003A1EED" w:rsidRPr="00F5207E" w:rsidRDefault="003A1EED" w:rsidP="003A1EED">
      <w:pPr>
        <w:pStyle w:val="BodyText"/>
        <w:rPr>
          <w:color w:val="FF0000"/>
          <w:sz w:val="20"/>
        </w:rPr>
      </w:pPr>
    </w:p>
    <w:p w14:paraId="7608375E" w14:textId="77777777" w:rsidR="003A1EED" w:rsidRPr="00F5207E" w:rsidRDefault="003A1EED" w:rsidP="003A1EED">
      <w:pPr>
        <w:pStyle w:val="BodyText"/>
        <w:rPr>
          <w:color w:val="FF0000"/>
          <w:sz w:val="20"/>
        </w:rPr>
      </w:pPr>
    </w:p>
    <w:p w14:paraId="344107E9" w14:textId="77777777" w:rsidR="003A1EED" w:rsidRPr="00F5207E" w:rsidRDefault="003A1EED" w:rsidP="003A1EED">
      <w:pPr>
        <w:pStyle w:val="BodyText"/>
        <w:rPr>
          <w:color w:val="FF0000"/>
          <w:sz w:val="20"/>
        </w:rPr>
      </w:pPr>
    </w:p>
    <w:p w14:paraId="3DD94BBD" w14:textId="77777777" w:rsidR="003A1EED" w:rsidRPr="00F5207E" w:rsidRDefault="003A1EED" w:rsidP="003A1EED">
      <w:pPr>
        <w:pStyle w:val="BodyText"/>
        <w:rPr>
          <w:color w:val="FF0000"/>
          <w:sz w:val="20"/>
        </w:rPr>
      </w:pPr>
    </w:p>
    <w:p w14:paraId="543B602F" w14:textId="77777777" w:rsidR="003A1EED" w:rsidRPr="007E0E07" w:rsidRDefault="003A1EED" w:rsidP="003A1EED">
      <w:pPr>
        <w:pStyle w:val="BodyText"/>
        <w:spacing w:before="11"/>
        <w:rPr>
          <w:color w:val="000000" w:themeColor="text1"/>
          <w:sz w:val="16"/>
        </w:rPr>
      </w:pPr>
      <w:r w:rsidRPr="00F5207E">
        <w:rPr>
          <w:noProof/>
          <w:color w:val="FF0000"/>
        </w:rPr>
        <mc:AlternateContent>
          <mc:Choice Requires="wps">
            <w:drawing>
              <wp:anchor distT="0" distB="0" distL="0" distR="0" simplePos="0" relativeHeight="251659264" behindDoc="1" locked="0" layoutInCell="1" allowOverlap="1" wp14:anchorId="1172ABD3" wp14:editId="7736794B">
                <wp:simplePos x="0" y="0"/>
                <wp:positionH relativeFrom="page">
                  <wp:posOffset>1639570</wp:posOffset>
                </wp:positionH>
                <wp:positionV relativeFrom="paragraph">
                  <wp:posOffset>151765</wp:posOffset>
                </wp:positionV>
                <wp:extent cx="523684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6845" cy="1270"/>
                        </a:xfrm>
                        <a:custGeom>
                          <a:avLst/>
                          <a:gdLst>
                            <a:gd name="T0" fmla="+- 0 2582 2582"/>
                            <a:gd name="T1" fmla="*/ T0 w 8247"/>
                            <a:gd name="T2" fmla="+- 0 10829 2582"/>
                            <a:gd name="T3" fmla="*/ T2 w 8247"/>
                          </a:gdLst>
                          <a:ahLst/>
                          <a:cxnLst>
                            <a:cxn ang="0">
                              <a:pos x="T1" y="0"/>
                            </a:cxn>
                            <a:cxn ang="0">
                              <a:pos x="T3" y="0"/>
                            </a:cxn>
                          </a:cxnLst>
                          <a:rect l="0" t="0" r="r" b="b"/>
                          <a:pathLst>
                            <a:path w="8247">
                              <a:moveTo>
                                <a:pt x="0" y="0"/>
                              </a:moveTo>
                              <a:lnTo>
                                <a:pt x="8247" y="0"/>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0F87D" id="Freeform 3" o:spid="_x0000_s1026" style="position:absolute;margin-left:129.1pt;margin-top:11.95pt;width:412.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" path="m,l8247,e" filled="f" strokeweight=".16969mm">
                <v:path arrowok="t" o:connecttype="custom" o:connectlocs="0,0;5236845,0" o:connectangles="0,0"/>
                <w10:wrap type="topAndBottom" anchorx="page"/>
              </v:shape>
            </w:pict>
          </mc:Fallback>
        </mc:AlternateContent>
      </w:r>
    </w:p>
    <w:p w14:paraId="04E5D2B4" w14:textId="77777777" w:rsidR="003A1EED" w:rsidRPr="007E0E07" w:rsidRDefault="003A1EED" w:rsidP="003A1EED">
      <w:pPr>
        <w:pStyle w:val="BodyText"/>
        <w:tabs>
          <w:tab w:val="left" w:pos="8759"/>
        </w:tabs>
        <w:ind w:left="1425"/>
        <w:rPr>
          <w:color w:val="000000" w:themeColor="text1"/>
        </w:rPr>
      </w:pPr>
      <w:r w:rsidRPr="007E0E07">
        <w:rPr>
          <w:color w:val="000000" w:themeColor="text1"/>
        </w:rPr>
        <w:t>Lyle C. Summers, Conservation</w:t>
      </w:r>
      <w:r w:rsidRPr="007E0E07">
        <w:rPr>
          <w:color w:val="000000" w:themeColor="text1"/>
          <w:spacing w:val="-11"/>
        </w:rPr>
        <w:t xml:space="preserve"> </w:t>
      </w:r>
      <w:r w:rsidRPr="007E0E07">
        <w:rPr>
          <w:color w:val="000000" w:themeColor="text1"/>
        </w:rPr>
        <w:t>Committee</w:t>
      </w:r>
      <w:r w:rsidRPr="007E0E07">
        <w:rPr>
          <w:color w:val="000000" w:themeColor="text1"/>
          <w:spacing w:val="-7"/>
        </w:rPr>
        <w:t xml:space="preserve"> </w:t>
      </w:r>
      <w:r w:rsidRPr="007E0E07">
        <w:rPr>
          <w:color w:val="000000" w:themeColor="text1"/>
        </w:rPr>
        <w:t>Chair</w:t>
      </w:r>
      <w:r w:rsidRPr="007E0E07">
        <w:rPr>
          <w:color w:val="000000" w:themeColor="text1"/>
        </w:rPr>
        <w:tab/>
        <w:t>Date</w:t>
      </w:r>
    </w:p>
    <w:p w14:paraId="7FD0FEE1" w14:textId="77777777" w:rsidR="003A1EED" w:rsidRPr="007E0E07" w:rsidRDefault="003A1EED" w:rsidP="003A1EED">
      <w:pPr>
        <w:pStyle w:val="BodyText"/>
        <w:rPr>
          <w:color w:val="000000" w:themeColor="text1"/>
          <w:sz w:val="20"/>
        </w:rPr>
      </w:pPr>
    </w:p>
    <w:p w14:paraId="0FCF067C" w14:textId="77777777" w:rsidR="003A1EED" w:rsidRPr="007E0E07" w:rsidRDefault="003A1EED" w:rsidP="003A1EED">
      <w:pPr>
        <w:pStyle w:val="BodyText"/>
        <w:rPr>
          <w:color w:val="000000" w:themeColor="text1"/>
          <w:sz w:val="20"/>
        </w:rPr>
      </w:pPr>
    </w:p>
    <w:p w14:paraId="1438898F" w14:textId="77777777" w:rsidR="003A1EED" w:rsidRPr="007E0E07" w:rsidRDefault="003A1EED" w:rsidP="003A1EED">
      <w:pPr>
        <w:pStyle w:val="BodyText"/>
        <w:rPr>
          <w:color w:val="000000" w:themeColor="text1"/>
          <w:sz w:val="20"/>
        </w:rPr>
      </w:pPr>
    </w:p>
    <w:p w14:paraId="5801E380" w14:textId="77777777" w:rsidR="003A1EED" w:rsidRPr="007E0E07" w:rsidRDefault="003A1EED" w:rsidP="003A1EED">
      <w:pPr>
        <w:pStyle w:val="BodyText"/>
        <w:rPr>
          <w:color w:val="000000" w:themeColor="text1"/>
          <w:sz w:val="20"/>
        </w:rPr>
      </w:pPr>
    </w:p>
    <w:p w14:paraId="5B819A50" w14:textId="77777777" w:rsidR="003A1EED" w:rsidRPr="007E0E07" w:rsidRDefault="003A1EED" w:rsidP="003A1EED">
      <w:pPr>
        <w:pStyle w:val="BodyText"/>
        <w:spacing w:before="8"/>
        <w:rPr>
          <w:color w:val="000000" w:themeColor="text1"/>
          <w:sz w:val="16"/>
        </w:rPr>
      </w:pPr>
      <w:r w:rsidRPr="007E0E07">
        <w:rPr>
          <w:noProof/>
          <w:color w:val="000000" w:themeColor="text1"/>
        </w:rPr>
        <mc:AlternateContent>
          <mc:Choice Requires="wps">
            <w:drawing>
              <wp:anchor distT="0" distB="0" distL="0" distR="0" simplePos="0" relativeHeight="251660288" behindDoc="1" locked="0" layoutInCell="1" allowOverlap="1" wp14:anchorId="7FD8228F" wp14:editId="21B2D2F2">
                <wp:simplePos x="0" y="0"/>
                <wp:positionH relativeFrom="page">
                  <wp:posOffset>1639570</wp:posOffset>
                </wp:positionH>
                <wp:positionV relativeFrom="paragraph">
                  <wp:posOffset>149860</wp:posOffset>
                </wp:positionV>
                <wp:extent cx="52368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6845" cy="1270"/>
                        </a:xfrm>
                        <a:custGeom>
                          <a:avLst/>
                          <a:gdLst>
                            <a:gd name="T0" fmla="+- 0 2582 2582"/>
                            <a:gd name="T1" fmla="*/ T0 w 8247"/>
                            <a:gd name="T2" fmla="+- 0 10829 2582"/>
                            <a:gd name="T3" fmla="*/ T2 w 8247"/>
                          </a:gdLst>
                          <a:ahLst/>
                          <a:cxnLst>
                            <a:cxn ang="0">
                              <a:pos x="T1" y="0"/>
                            </a:cxn>
                            <a:cxn ang="0">
                              <a:pos x="T3" y="0"/>
                            </a:cxn>
                          </a:cxnLst>
                          <a:rect l="0" t="0" r="r" b="b"/>
                          <a:pathLst>
                            <a:path w="8247">
                              <a:moveTo>
                                <a:pt x="0" y="0"/>
                              </a:moveTo>
                              <a:lnTo>
                                <a:pt x="82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F2B7" id="Freeform 2" o:spid="_x0000_s1026" style="position:absolute;margin-left:129.1pt;margin-top:11.8pt;width:412.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" path="m,l8247,e" filled="f" strokeweight=".48pt">
                <v:path arrowok="t" o:connecttype="custom" o:connectlocs="0,0;5236845,0" o:connectangles="0,0"/>
                <w10:wrap type="topAndBottom" anchorx="page"/>
              </v:shape>
            </w:pict>
          </mc:Fallback>
        </mc:AlternateContent>
      </w:r>
    </w:p>
    <w:p w14:paraId="1609CFB9" w14:textId="77777777" w:rsidR="003A1EED" w:rsidRPr="007E0E07" w:rsidRDefault="003A1EED" w:rsidP="003A1EED">
      <w:pPr>
        <w:pStyle w:val="BodyText"/>
        <w:tabs>
          <w:tab w:val="left" w:pos="8841"/>
        </w:tabs>
        <w:spacing w:line="266" w:lineRule="exact"/>
        <w:ind w:left="1425"/>
        <w:rPr>
          <w:color w:val="000000" w:themeColor="text1"/>
        </w:rPr>
      </w:pPr>
      <w:r w:rsidRPr="007E0E07">
        <w:rPr>
          <w:color w:val="000000" w:themeColor="text1"/>
        </w:rPr>
        <w:t>Matthew D. Olsen, Assistant</w:t>
      </w:r>
      <w:r w:rsidRPr="007E0E07">
        <w:rPr>
          <w:color w:val="000000" w:themeColor="text1"/>
          <w:spacing w:val="-11"/>
        </w:rPr>
        <w:t xml:space="preserve"> </w:t>
      </w:r>
      <w:r w:rsidRPr="007E0E07">
        <w:rPr>
          <w:color w:val="000000" w:themeColor="text1"/>
        </w:rPr>
        <w:t>General</w:t>
      </w:r>
      <w:r w:rsidRPr="007E0E07">
        <w:rPr>
          <w:color w:val="000000" w:themeColor="text1"/>
          <w:spacing w:val="-3"/>
        </w:rPr>
        <w:t xml:space="preserve"> </w:t>
      </w:r>
      <w:r w:rsidRPr="007E0E07">
        <w:rPr>
          <w:color w:val="000000" w:themeColor="text1"/>
        </w:rPr>
        <w:t>Manager</w:t>
      </w:r>
      <w:r w:rsidRPr="007E0E07">
        <w:rPr>
          <w:color w:val="000000" w:themeColor="text1"/>
        </w:rPr>
        <w:tab/>
        <w:t>Date</w:t>
      </w:r>
    </w:p>
    <w:p w14:paraId="3B75E662" w14:textId="77777777" w:rsidR="003A1EED" w:rsidRPr="00F5207E" w:rsidRDefault="003A1EED" w:rsidP="003A1EED">
      <w:pPr>
        <w:tabs>
          <w:tab w:val="left" w:pos="1652"/>
        </w:tabs>
        <w:rPr>
          <w:color w:val="FF0000"/>
          <w:sz w:val="24"/>
        </w:rPr>
      </w:pPr>
    </w:p>
    <w:sectPr w:rsidR="003A1EED" w:rsidRPr="00F5207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licia Sekiller" w:date="2022-06-15T15:43:00Z" w:initials="AS">
    <w:p w14:paraId="0B0ABA76" w14:textId="6CD07394" w:rsidR="00AD36F1" w:rsidRDefault="00AD36F1">
      <w:pPr>
        <w:pStyle w:val="CommentText"/>
      </w:pPr>
      <w:r>
        <w:rPr>
          <w:rStyle w:val="CommentReference"/>
        </w:rPr>
        <w:annotationRef/>
      </w:r>
      <w:r>
        <w:t xml:space="preserve">Would we rather reference Greg specifically or as a company?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0AB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7CB3" w16cex:dateUtc="2022-06-15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ABA76" w16cid:durableId="26547C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40A2" w14:textId="77777777" w:rsidR="0025152B" w:rsidRDefault="0025152B">
      <w:r>
        <w:separator/>
      </w:r>
    </w:p>
  </w:endnote>
  <w:endnote w:type="continuationSeparator" w:id="0">
    <w:p w14:paraId="616CE949" w14:textId="77777777" w:rsidR="0025152B" w:rsidRDefault="0025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7754" w14:textId="77777777" w:rsidR="0025152B" w:rsidRDefault="0025152B">
      <w:r>
        <w:separator/>
      </w:r>
    </w:p>
  </w:footnote>
  <w:footnote w:type="continuationSeparator" w:id="0">
    <w:p w14:paraId="66F4F103" w14:textId="77777777" w:rsidR="0025152B" w:rsidRDefault="00251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04D" w14:textId="77777777" w:rsidR="00362EAD" w:rsidRDefault="003A1EE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B937533" wp14:editId="5303F5B3">
              <wp:simplePos x="0" y="0"/>
              <wp:positionH relativeFrom="page">
                <wp:posOffset>5574030</wp:posOffset>
              </wp:positionH>
              <wp:positionV relativeFrom="page">
                <wp:posOffset>449580</wp:posOffset>
              </wp:positionV>
              <wp:extent cx="129730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1A7F" w14:textId="77777777" w:rsidR="00362EAD" w:rsidRPr="00D14641" w:rsidRDefault="003A1EED">
                          <w:pPr>
                            <w:pStyle w:val="BodyText"/>
                            <w:spacing w:before="12"/>
                            <w:ind w:left="20"/>
                            <w:rPr>
                              <w:sz w:val="20"/>
                              <w:szCs w:val="20"/>
                            </w:rPr>
                          </w:pPr>
                          <w:r w:rsidRPr="00D14641">
                            <w:rPr>
                              <w:sz w:val="20"/>
                              <w:szCs w:val="20"/>
                            </w:rPr>
                            <w:t>Agenda Item No. 5.b</w:t>
                          </w:r>
                          <w:r>
                            <w:rPr>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37533" id="_x0000_t202" coordsize="21600,21600" o:spt="202" path="m,l,21600r21600,l21600,xe">
              <v:stroke joinstyle="miter"/>
              <v:path gradientshapeok="t" o:connecttype="rect"/>
            </v:shapetype>
            <v:shape id="Text Box 1" o:spid="_x0000_s1026" type="#_x0000_t202" style="position:absolute;margin-left:438.9pt;margin-top:35.4pt;width:102.1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" filled="f" stroked="f">
              <v:textbox inset="0,0,0,0">
                <w:txbxContent>
                  <w:p w14:paraId="53F31A7F" w14:textId="77777777" w:rsidR="00362EAD" w:rsidRPr="00D14641" w:rsidRDefault="003A1EED">
                    <w:pPr>
                      <w:pStyle w:val="BodyText"/>
                      <w:spacing w:before="12"/>
                      <w:ind w:left="20"/>
                      <w:rPr>
                        <w:sz w:val="20"/>
                        <w:szCs w:val="20"/>
                      </w:rPr>
                    </w:pPr>
                    <w:r w:rsidRPr="00D14641">
                      <w:rPr>
                        <w:sz w:val="20"/>
                        <w:szCs w:val="20"/>
                      </w:rPr>
                      <w:t>Agenda Item No. 5.b</w:t>
                    </w:r>
                    <w:r>
                      <w:rPr>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11"/>
    <w:multiLevelType w:val="hybridMultilevel"/>
    <w:tmpl w:val="760AE7EE"/>
    <w:lvl w:ilvl="0" w:tplc="B3D4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C6D57"/>
    <w:multiLevelType w:val="hybridMultilevel"/>
    <w:tmpl w:val="FB8CBBB4"/>
    <w:lvl w:ilvl="0" w:tplc="665E8AD4">
      <w:start w:val="2"/>
      <w:numFmt w:val="decimal"/>
      <w:lvlText w:val="%1)"/>
      <w:lvlJc w:val="left"/>
      <w:pPr>
        <w:ind w:left="120" w:hanging="293"/>
      </w:pPr>
      <w:rPr>
        <w:rFonts w:ascii="Arial" w:eastAsia="Arial" w:hAnsi="Arial" w:cs="Arial" w:hint="default"/>
        <w:w w:val="100"/>
        <w:sz w:val="24"/>
        <w:szCs w:val="24"/>
        <w:lang w:val="en-US" w:eastAsia="en-US" w:bidi="en-US"/>
      </w:rPr>
    </w:lvl>
    <w:lvl w:ilvl="1" w:tplc="5F549D0E">
      <w:start w:val="1"/>
      <w:numFmt w:val="lowerLetter"/>
      <w:lvlText w:val="%2."/>
      <w:lvlJc w:val="left"/>
      <w:pPr>
        <w:ind w:left="1651" w:hanging="360"/>
      </w:pPr>
      <w:rPr>
        <w:rFonts w:ascii="Arial" w:eastAsia="Arial" w:hAnsi="Arial" w:cs="Arial" w:hint="default"/>
        <w:spacing w:val="-3"/>
        <w:w w:val="100"/>
        <w:sz w:val="24"/>
        <w:szCs w:val="24"/>
        <w:lang w:val="en-US" w:eastAsia="en-US" w:bidi="en-US"/>
      </w:rPr>
    </w:lvl>
    <w:lvl w:ilvl="2" w:tplc="BCB86DFE">
      <w:numFmt w:val="bullet"/>
      <w:lvlText w:val="•"/>
      <w:lvlJc w:val="left"/>
      <w:pPr>
        <w:ind w:left="2544" w:hanging="360"/>
      </w:pPr>
      <w:rPr>
        <w:rFonts w:hint="default"/>
        <w:lang w:val="en-US" w:eastAsia="en-US" w:bidi="en-US"/>
      </w:rPr>
    </w:lvl>
    <w:lvl w:ilvl="3" w:tplc="05E209CC">
      <w:numFmt w:val="bullet"/>
      <w:lvlText w:val="•"/>
      <w:lvlJc w:val="left"/>
      <w:pPr>
        <w:ind w:left="3428" w:hanging="360"/>
      </w:pPr>
      <w:rPr>
        <w:rFonts w:hint="default"/>
        <w:lang w:val="en-US" w:eastAsia="en-US" w:bidi="en-US"/>
      </w:rPr>
    </w:lvl>
    <w:lvl w:ilvl="4" w:tplc="158E30F4">
      <w:numFmt w:val="bullet"/>
      <w:lvlText w:val="•"/>
      <w:lvlJc w:val="left"/>
      <w:pPr>
        <w:ind w:left="4313" w:hanging="360"/>
      </w:pPr>
      <w:rPr>
        <w:rFonts w:hint="default"/>
        <w:lang w:val="en-US" w:eastAsia="en-US" w:bidi="en-US"/>
      </w:rPr>
    </w:lvl>
    <w:lvl w:ilvl="5" w:tplc="57A25BF6">
      <w:numFmt w:val="bullet"/>
      <w:lvlText w:val="•"/>
      <w:lvlJc w:val="left"/>
      <w:pPr>
        <w:ind w:left="5197" w:hanging="360"/>
      </w:pPr>
      <w:rPr>
        <w:rFonts w:hint="default"/>
        <w:lang w:val="en-US" w:eastAsia="en-US" w:bidi="en-US"/>
      </w:rPr>
    </w:lvl>
    <w:lvl w:ilvl="6" w:tplc="502E4B0E">
      <w:numFmt w:val="bullet"/>
      <w:lvlText w:val="•"/>
      <w:lvlJc w:val="left"/>
      <w:pPr>
        <w:ind w:left="6082" w:hanging="360"/>
      </w:pPr>
      <w:rPr>
        <w:rFonts w:hint="default"/>
        <w:lang w:val="en-US" w:eastAsia="en-US" w:bidi="en-US"/>
      </w:rPr>
    </w:lvl>
    <w:lvl w:ilvl="7" w:tplc="CE8A2260">
      <w:numFmt w:val="bullet"/>
      <w:lvlText w:val="•"/>
      <w:lvlJc w:val="left"/>
      <w:pPr>
        <w:ind w:left="6966" w:hanging="360"/>
      </w:pPr>
      <w:rPr>
        <w:rFonts w:hint="default"/>
        <w:lang w:val="en-US" w:eastAsia="en-US" w:bidi="en-US"/>
      </w:rPr>
    </w:lvl>
    <w:lvl w:ilvl="8" w:tplc="2C425D8C">
      <w:numFmt w:val="bullet"/>
      <w:lvlText w:val="•"/>
      <w:lvlJc w:val="left"/>
      <w:pPr>
        <w:ind w:left="7851" w:hanging="360"/>
      </w:pPr>
      <w:rPr>
        <w:rFonts w:hint="default"/>
        <w:lang w:val="en-US" w:eastAsia="en-US" w:bidi="en-US"/>
      </w:rPr>
    </w:lvl>
  </w:abstractNum>
  <w:abstractNum w:abstractNumId="2" w15:restartNumberingAfterBreak="0">
    <w:nsid w:val="11FF221F"/>
    <w:multiLevelType w:val="hybridMultilevel"/>
    <w:tmpl w:val="2D56847A"/>
    <w:lvl w:ilvl="0" w:tplc="86D059EC">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00F6A"/>
    <w:multiLevelType w:val="hybridMultilevel"/>
    <w:tmpl w:val="3646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95600"/>
    <w:multiLevelType w:val="hybridMultilevel"/>
    <w:tmpl w:val="853E0ED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D60178"/>
    <w:multiLevelType w:val="hybridMultilevel"/>
    <w:tmpl w:val="2F5E8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E733F5"/>
    <w:multiLevelType w:val="hybridMultilevel"/>
    <w:tmpl w:val="640489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05D92"/>
    <w:multiLevelType w:val="hybridMultilevel"/>
    <w:tmpl w:val="FFE6E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1D6DB8"/>
    <w:multiLevelType w:val="hybridMultilevel"/>
    <w:tmpl w:val="D18A1236"/>
    <w:lvl w:ilvl="0" w:tplc="E0E2E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248E0"/>
    <w:multiLevelType w:val="hybridMultilevel"/>
    <w:tmpl w:val="71D20058"/>
    <w:lvl w:ilvl="0" w:tplc="A66E3E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D7BED"/>
    <w:multiLevelType w:val="hybridMultilevel"/>
    <w:tmpl w:val="F2289D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89501B"/>
    <w:multiLevelType w:val="hybridMultilevel"/>
    <w:tmpl w:val="82325312"/>
    <w:lvl w:ilvl="0" w:tplc="78721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D01C29"/>
    <w:multiLevelType w:val="hybridMultilevel"/>
    <w:tmpl w:val="1FD8E90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16cid:durableId="1252202710">
    <w:abstractNumId w:val="1"/>
  </w:num>
  <w:num w:numId="2" w16cid:durableId="1195801834">
    <w:abstractNumId w:val="12"/>
  </w:num>
  <w:num w:numId="3" w16cid:durableId="314645396">
    <w:abstractNumId w:val="6"/>
  </w:num>
  <w:num w:numId="4" w16cid:durableId="295188080">
    <w:abstractNumId w:val="5"/>
  </w:num>
  <w:num w:numId="5" w16cid:durableId="631983444">
    <w:abstractNumId w:val="10"/>
  </w:num>
  <w:num w:numId="6" w16cid:durableId="1231695629">
    <w:abstractNumId w:val="2"/>
  </w:num>
  <w:num w:numId="7" w16cid:durableId="1012487358">
    <w:abstractNumId w:val="11"/>
  </w:num>
  <w:num w:numId="8" w16cid:durableId="168568671">
    <w:abstractNumId w:val="7"/>
  </w:num>
  <w:num w:numId="9" w16cid:durableId="1034385781">
    <w:abstractNumId w:val="9"/>
  </w:num>
  <w:num w:numId="10" w16cid:durableId="153570390">
    <w:abstractNumId w:val="4"/>
  </w:num>
  <w:num w:numId="11" w16cid:durableId="464008025">
    <w:abstractNumId w:val="3"/>
  </w:num>
  <w:num w:numId="12" w16cid:durableId="1054541379">
    <w:abstractNumId w:val="0"/>
  </w:num>
  <w:num w:numId="13" w16cid:durableId="17228237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ia Sekiller">
    <w15:presenceInfo w15:providerId="AD" w15:userId="S::alicias@JVWCD.ORG::750989e0-d7dc-43f9-b6ef-1f9a23de08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0NLU0MbEwMjKyNDFS0lEKTi0uzszPAykwrAUADk3OyCwAAAA="/>
  </w:docVars>
  <w:rsids>
    <w:rsidRoot w:val="003A1EED"/>
    <w:rsid w:val="00000117"/>
    <w:rsid w:val="00020415"/>
    <w:rsid w:val="00076E96"/>
    <w:rsid w:val="00082182"/>
    <w:rsid w:val="0008788A"/>
    <w:rsid w:val="00094362"/>
    <w:rsid w:val="0009454A"/>
    <w:rsid w:val="000A2611"/>
    <w:rsid w:val="000A798A"/>
    <w:rsid w:val="000B31DD"/>
    <w:rsid w:val="000F09EE"/>
    <w:rsid w:val="000F510C"/>
    <w:rsid w:val="0010427F"/>
    <w:rsid w:val="00114F5A"/>
    <w:rsid w:val="001205A8"/>
    <w:rsid w:val="001338A1"/>
    <w:rsid w:val="0013569F"/>
    <w:rsid w:val="001568D7"/>
    <w:rsid w:val="00176F39"/>
    <w:rsid w:val="00190DD7"/>
    <w:rsid w:val="0019685B"/>
    <w:rsid w:val="00197862"/>
    <w:rsid w:val="001A152F"/>
    <w:rsid w:val="001A363A"/>
    <w:rsid w:val="001C5B0C"/>
    <w:rsid w:val="001D450A"/>
    <w:rsid w:val="001F3528"/>
    <w:rsid w:val="00206699"/>
    <w:rsid w:val="0022092C"/>
    <w:rsid w:val="00231E60"/>
    <w:rsid w:val="0025152B"/>
    <w:rsid w:val="00283B27"/>
    <w:rsid w:val="002A52E0"/>
    <w:rsid w:val="002B33E0"/>
    <w:rsid w:val="002B411A"/>
    <w:rsid w:val="002C5317"/>
    <w:rsid w:val="002F0097"/>
    <w:rsid w:val="002F064F"/>
    <w:rsid w:val="003432A8"/>
    <w:rsid w:val="0035608E"/>
    <w:rsid w:val="00384692"/>
    <w:rsid w:val="00386AFC"/>
    <w:rsid w:val="00394852"/>
    <w:rsid w:val="00397166"/>
    <w:rsid w:val="003A1EED"/>
    <w:rsid w:val="003BF0F1"/>
    <w:rsid w:val="003C3F74"/>
    <w:rsid w:val="003D2AF6"/>
    <w:rsid w:val="003D2C3F"/>
    <w:rsid w:val="003D36B0"/>
    <w:rsid w:val="003E295C"/>
    <w:rsid w:val="00402CC2"/>
    <w:rsid w:val="00403A97"/>
    <w:rsid w:val="004135AC"/>
    <w:rsid w:val="00413FCF"/>
    <w:rsid w:val="00415A14"/>
    <w:rsid w:val="00420C07"/>
    <w:rsid w:val="00452352"/>
    <w:rsid w:val="0046323E"/>
    <w:rsid w:val="0047117A"/>
    <w:rsid w:val="00471214"/>
    <w:rsid w:val="0047759F"/>
    <w:rsid w:val="0048026E"/>
    <w:rsid w:val="00491F77"/>
    <w:rsid w:val="004C1655"/>
    <w:rsid w:val="004D738D"/>
    <w:rsid w:val="004E085B"/>
    <w:rsid w:val="004F0048"/>
    <w:rsid w:val="00514B47"/>
    <w:rsid w:val="0051577D"/>
    <w:rsid w:val="00517C03"/>
    <w:rsid w:val="00517F15"/>
    <w:rsid w:val="00542455"/>
    <w:rsid w:val="00555495"/>
    <w:rsid w:val="005621A9"/>
    <w:rsid w:val="005630E5"/>
    <w:rsid w:val="0056581B"/>
    <w:rsid w:val="00573DCD"/>
    <w:rsid w:val="005779E3"/>
    <w:rsid w:val="005A02F2"/>
    <w:rsid w:val="005A03F2"/>
    <w:rsid w:val="005A4741"/>
    <w:rsid w:val="005A4871"/>
    <w:rsid w:val="005C0BAF"/>
    <w:rsid w:val="005C48ED"/>
    <w:rsid w:val="005D3CBC"/>
    <w:rsid w:val="005D6B4E"/>
    <w:rsid w:val="005E2C14"/>
    <w:rsid w:val="005E461A"/>
    <w:rsid w:val="005F0E10"/>
    <w:rsid w:val="00602FAD"/>
    <w:rsid w:val="00606363"/>
    <w:rsid w:val="006079FB"/>
    <w:rsid w:val="00607F17"/>
    <w:rsid w:val="0061751A"/>
    <w:rsid w:val="00636CEE"/>
    <w:rsid w:val="00642E86"/>
    <w:rsid w:val="00651450"/>
    <w:rsid w:val="0066038E"/>
    <w:rsid w:val="00683B74"/>
    <w:rsid w:val="00686FA4"/>
    <w:rsid w:val="006A3C94"/>
    <w:rsid w:val="006A6613"/>
    <w:rsid w:val="006B6F0F"/>
    <w:rsid w:val="006C39A9"/>
    <w:rsid w:val="006E057D"/>
    <w:rsid w:val="006E2DDB"/>
    <w:rsid w:val="006F0A3B"/>
    <w:rsid w:val="00702BAE"/>
    <w:rsid w:val="00715BA0"/>
    <w:rsid w:val="007173BA"/>
    <w:rsid w:val="00722026"/>
    <w:rsid w:val="00723E90"/>
    <w:rsid w:val="00730D80"/>
    <w:rsid w:val="0073750E"/>
    <w:rsid w:val="00737966"/>
    <w:rsid w:val="00737A12"/>
    <w:rsid w:val="00761907"/>
    <w:rsid w:val="007651A5"/>
    <w:rsid w:val="00765B0A"/>
    <w:rsid w:val="007962FB"/>
    <w:rsid w:val="007A70BC"/>
    <w:rsid w:val="007B0B74"/>
    <w:rsid w:val="007B445F"/>
    <w:rsid w:val="007C6534"/>
    <w:rsid w:val="007C683C"/>
    <w:rsid w:val="007D4B9F"/>
    <w:rsid w:val="007D629D"/>
    <w:rsid w:val="007E0E07"/>
    <w:rsid w:val="007E4308"/>
    <w:rsid w:val="007E64E4"/>
    <w:rsid w:val="007E694A"/>
    <w:rsid w:val="00803816"/>
    <w:rsid w:val="0081381A"/>
    <w:rsid w:val="00815575"/>
    <w:rsid w:val="0081650F"/>
    <w:rsid w:val="00822919"/>
    <w:rsid w:val="00823CD0"/>
    <w:rsid w:val="00826FE1"/>
    <w:rsid w:val="008320A7"/>
    <w:rsid w:val="008411D7"/>
    <w:rsid w:val="00842683"/>
    <w:rsid w:val="00855458"/>
    <w:rsid w:val="00863B34"/>
    <w:rsid w:val="00867428"/>
    <w:rsid w:val="0087330A"/>
    <w:rsid w:val="00883B0C"/>
    <w:rsid w:val="008A0190"/>
    <w:rsid w:val="008B1A5C"/>
    <w:rsid w:val="008B2897"/>
    <w:rsid w:val="008C296F"/>
    <w:rsid w:val="008F2B56"/>
    <w:rsid w:val="009034D9"/>
    <w:rsid w:val="0091637E"/>
    <w:rsid w:val="0092150F"/>
    <w:rsid w:val="00946BFE"/>
    <w:rsid w:val="009520DC"/>
    <w:rsid w:val="00954150"/>
    <w:rsid w:val="0095490C"/>
    <w:rsid w:val="00957030"/>
    <w:rsid w:val="00957228"/>
    <w:rsid w:val="00973F49"/>
    <w:rsid w:val="00976134"/>
    <w:rsid w:val="00991038"/>
    <w:rsid w:val="009A2EB8"/>
    <w:rsid w:val="009A575E"/>
    <w:rsid w:val="009B43D5"/>
    <w:rsid w:val="009E1D00"/>
    <w:rsid w:val="009E30CE"/>
    <w:rsid w:val="009F4D18"/>
    <w:rsid w:val="00A011A2"/>
    <w:rsid w:val="00A02FB7"/>
    <w:rsid w:val="00A106DF"/>
    <w:rsid w:val="00A2767E"/>
    <w:rsid w:val="00A337CB"/>
    <w:rsid w:val="00A55E04"/>
    <w:rsid w:val="00A64A48"/>
    <w:rsid w:val="00A90F2D"/>
    <w:rsid w:val="00A93C08"/>
    <w:rsid w:val="00AA5307"/>
    <w:rsid w:val="00AA587B"/>
    <w:rsid w:val="00AA67D1"/>
    <w:rsid w:val="00AB26BD"/>
    <w:rsid w:val="00AB5240"/>
    <w:rsid w:val="00AC1AFB"/>
    <w:rsid w:val="00AD1608"/>
    <w:rsid w:val="00AD36F1"/>
    <w:rsid w:val="00AE105E"/>
    <w:rsid w:val="00B13ED4"/>
    <w:rsid w:val="00B14D3C"/>
    <w:rsid w:val="00B44BDE"/>
    <w:rsid w:val="00B44E36"/>
    <w:rsid w:val="00B51287"/>
    <w:rsid w:val="00B52A35"/>
    <w:rsid w:val="00B57E74"/>
    <w:rsid w:val="00B700DF"/>
    <w:rsid w:val="00B75706"/>
    <w:rsid w:val="00B8081C"/>
    <w:rsid w:val="00B910E2"/>
    <w:rsid w:val="00B96585"/>
    <w:rsid w:val="00BA68FF"/>
    <w:rsid w:val="00BA7C9C"/>
    <w:rsid w:val="00BB746B"/>
    <w:rsid w:val="00BC0127"/>
    <w:rsid w:val="00BC1EF9"/>
    <w:rsid w:val="00BC33CD"/>
    <w:rsid w:val="00BC57B4"/>
    <w:rsid w:val="00BD62F3"/>
    <w:rsid w:val="00BE0794"/>
    <w:rsid w:val="00BE3C79"/>
    <w:rsid w:val="00C07507"/>
    <w:rsid w:val="00C144FE"/>
    <w:rsid w:val="00C17D90"/>
    <w:rsid w:val="00C26E99"/>
    <w:rsid w:val="00C465C2"/>
    <w:rsid w:val="00C46BA9"/>
    <w:rsid w:val="00C52ECB"/>
    <w:rsid w:val="00C552FA"/>
    <w:rsid w:val="00C55F01"/>
    <w:rsid w:val="00C57504"/>
    <w:rsid w:val="00C66B97"/>
    <w:rsid w:val="00C90E9C"/>
    <w:rsid w:val="00C916E1"/>
    <w:rsid w:val="00C95E43"/>
    <w:rsid w:val="00CA6D6A"/>
    <w:rsid w:val="00CB1F6C"/>
    <w:rsid w:val="00CB2210"/>
    <w:rsid w:val="00CB4DB0"/>
    <w:rsid w:val="00CC49BB"/>
    <w:rsid w:val="00CF36AD"/>
    <w:rsid w:val="00D378EB"/>
    <w:rsid w:val="00D431EB"/>
    <w:rsid w:val="00D555D9"/>
    <w:rsid w:val="00D6763C"/>
    <w:rsid w:val="00D72C2A"/>
    <w:rsid w:val="00D76891"/>
    <w:rsid w:val="00D86658"/>
    <w:rsid w:val="00D968BE"/>
    <w:rsid w:val="00DB5782"/>
    <w:rsid w:val="00DC2C21"/>
    <w:rsid w:val="00DE4E2F"/>
    <w:rsid w:val="00DF19FD"/>
    <w:rsid w:val="00E02746"/>
    <w:rsid w:val="00E45944"/>
    <w:rsid w:val="00E5115E"/>
    <w:rsid w:val="00E726F7"/>
    <w:rsid w:val="00E77C33"/>
    <w:rsid w:val="00E90692"/>
    <w:rsid w:val="00EA6F5A"/>
    <w:rsid w:val="00EB028E"/>
    <w:rsid w:val="00EC791C"/>
    <w:rsid w:val="00ED27ED"/>
    <w:rsid w:val="00EE40CC"/>
    <w:rsid w:val="00EF01B7"/>
    <w:rsid w:val="00EF121A"/>
    <w:rsid w:val="00EF263A"/>
    <w:rsid w:val="00EF3A5C"/>
    <w:rsid w:val="00F22D47"/>
    <w:rsid w:val="00F46822"/>
    <w:rsid w:val="00F5207E"/>
    <w:rsid w:val="00F54326"/>
    <w:rsid w:val="00F6029C"/>
    <w:rsid w:val="00F74373"/>
    <w:rsid w:val="00F8777B"/>
    <w:rsid w:val="00FC135C"/>
    <w:rsid w:val="00FC4149"/>
    <w:rsid w:val="00FC4C65"/>
    <w:rsid w:val="00FE1F2C"/>
    <w:rsid w:val="00FF025F"/>
    <w:rsid w:val="00FF0D65"/>
    <w:rsid w:val="012CC514"/>
    <w:rsid w:val="0145F75B"/>
    <w:rsid w:val="0147E0ED"/>
    <w:rsid w:val="015DF593"/>
    <w:rsid w:val="0177350E"/>
    <w:rsid w:val="0194C219"/>
    <w:rsid w:val="0195BE66"/>
    <w:rsid w:val="01B00A01"/>
    <w:rsid w:val="020DF087"/>
    <w:rsid w:val="020F8A13"/>
    <w:rsid w:val="0232F5A0"/>
    <w:rsid w:val="0288B932"/>
    <w:rsid w:val="02B2C717"/>
    <w:rsid w:val="02C89575"/>
    <w:rsid w:val="02EAAA6F"/>
    <w:rsid w:val="0336024C"/>
    <w:rsid w:val="03463BC6"/>
    <w:rsid w:val="035E3BEA"/>
    <w:rsid w:val="0371D6AD"/>
    <w:rsid w:val="0390988B"/>
    <w:rsid w:val="03A9C0E8"/>
    <w:rsid w:val="03ABBE7C"/>
    <w:rsid w:val="03C24437"/>
    <w:rsid w:val="03EFB09D"/>
    <w:rsid w:val="0453029C"/>
    <w:rsid w:val="04959655"/>
    <w:rsid w:val="054FEC1E"/>
    <w:rsid w:val="05520C19"/>
    <w:rsid w:val="05EED2FD"/>
    <w:rsid w:val="05FAE3D0"/>
    <w:rsid w:val="07404460"/>
    <w:rsid w:val="07FB587D"/>
    <w:rsid w:val="08DC257B"/>
    <w:rsid w:val="0911C7E1"/>
    <w:rsid w:val="094FDF1B"/>
    <w:rsid w:val="096AA104"/>
    <w:rsid w:val="0989C00D"/>
    <w:rsid w:val="09FF8421"/>
    <w:rsid w:val="0A096CDC"/>
    <w:rsid w:val="0A1CF906"/>
    <w:rsid w:val="0A2E5845"/>
    <w:rsid w:val="0A70D71F"/>
    <w:rsid w:val="0A930F1F"/>
    <w:rsid w:val="0A93FFC4"/>
    <w:rsid w:val="0AAD9842"/>
    <w:rsid w:val="0ACAB2F6"/>
    <w:rsid w:val="0BA593B2"/>
    <w:rsid w:val="0BF56A53"/>
    <w:rsid w:val="0C254B2C"/>
    <w:rsid w:val="0C558EA6"/>
    <w:rsid w:val="0C86609A"/>
    <w:rsid w:val="0CB70DC4"/>
    <w:rsid w:val="0CCDDB93"/>
    <w:rsid w:val="0CF0EBA8"/>
    <w:rsid w:val="0CF14340"/>
    <w:rsid w:val="0D12D4D0"/>
    <w:rsid w:val="0D4CEA7D"/>
    <w:rsid w:val="0D87025D"/>
    <w:rsid w:val="0E39ED4E"/>
    <w:rsid w:val="0E52FC3E"/>
    <w:rsid w:val="0EB32A80"/>
    <w:rsid w:val="0ED714A0"/>
    <w:rsid w:val="0EDEBF2A"/>
    <w:rsid w:val="0EF7FD77"/>
    <w:rsid w:val="0F768EB2"/>
    <w:rsid w:val="0F80FD52"/>
    <w:rsid w:val="10755650"/>
    <w:rsid w:val="1090B1D8"/>
    <w:rsid w:val="1093CDD8"/>
    <w:rsid w:val="11034148"/>
    <w:rsid w:val="1126532A"/>
    <w:rsid w:val="119FE696"/>
    <w:rsid w:val="11C09830"/>
    <w:rsid w:val="1251B188"/>
    <w:rsid w:val="12999C16"/>
    <w:rsid w:val="12C4FBCF"/>
    <w:rsid w:val="13671C1C"/>
    <w:rsid w:val="14D74B1E"/>
    <w:rsid w:val="15C659C7"/>
    <w:rsid w:val="15E59356"/>
    <w:rsid w:val="15E8F1E8"/>
    <w:rsid w:val="15F12A74"/>
    <w:rsid w:val="16087929"/>
    <w:rsid w:val="16596148"/>
    <w:rsid w:val="167A1720"/>
    <w:rsid w:val="167B2A28"/>
    <w:rsid w:val="16DF12D9"/>
    <w:rsid w:val="16E01E73"/>
    <w:rsid w:val="16F0F9AF"/>
    <w:rsid w:val="16FA88C0"/>
    <w:rsid w:val="1701708E"/>
    <w:rsid w:val="171A3171"/>
    <w:rsid w:val="171A33BF"/>
    <w:rsid w:val="1793DBF4"/>
    <w:rsid w:val="18493E7F"/>
    <w:rsid w:val="18948A1B"/>
    <w:rsid w:val="18CDD85C"/>
    <w:rsid w:val="18D8B760"/>
    <w:rsid w:val="19119D7C"/>
    <w:rsid w:val="19A758CD"/>
    <w:rsid w:val="1A289A71"/>
    <w:rsid w:val="1A967C5C"/>
    <w:rsid w:val="1AE093EA"/>
    <w:rsid w:val="1B537D49"/>
    <w:rsid w:val="1B87921A"/>
    <w:rsid w:val="1BB2222B"/>
    <w:rsid w:val="1BCDC272"/>
    <w:rsid w:val="1BEAEE83"/>
    <w:rsid w:val="1C2AECD6"/>
    <w:rsid w:val="1C3F3B27"/>
    <w:rsid w:val="1C50907A"/>
    <w:rsid w:val="1C62669B"/>
    <w:rsid w:val="1CA72AB9"/>
    <w:rsid w:val="1CACB94A"/>
    <w:rsid w:val="1CB20BFD"/>
    <w:rsid w:val="1D1F9DE0"/>
    <w:rsid w:val="1D535776"/>
    <w:rsid w:val="1E20C93B"/>
    <w:rsid w:val="1EAB24F1"/>
    <w:rsid w:val="1EC7561D"/>
    <w:rsid w:val="1EF2F60E"/>
    <w:rsid w:val="1F10BF89"/>
    <w:rsid w:val="1F1620DB"/>
    <w:rsid w:val="1F171D28"/>
    <w:rsid w:val="1F623EDE"/>
    <w:rsid w:val="1FC40992"/>
    <w:rsid w:val="2046F552"/>
    <w:rsid w:val="20573EA2"/>
    <w:rsid w:val="207BA4D3"/>
    <w:rsid w:val="21326E54"/>
    <w:rsid w:val="214F96F4"/>
    <w:rsid w:val="219CA5C9"/>
    <w:rsid w:val="21B381F8"/>
    <w:rsid w:val="22434BCD"/>
    <w:rsid w:val="23A8F866"/>
    <w:rsid w:val="23AD7D83"/>
    <w:rsid w:val="23D20032"/>
    <w:rsid w:val="24545023"/>
    <w:rsid w:val="24B6B050"/>
    <w:rsid w:val="25044B17"/>
    <w:rsid w:val="254775A9"/>
    <w:rsid w:val="26A0B128"/>
    <w:rsid w:val="27A5552A"/>
    <w:rsid w:val="280EFDC0"/>
    <w:rsid w:val="2846CDBC"/>
    <w:rsid w:val="2852D213"/>
    <w:rsid w:val="2863412C"/>
    <w:rsid w:val="2874CAF1"/>
    <w:rsid w:val="28956A8F"/>
    <w:rsid w:val="29709C9D"/>
    <w:rsid w:val="298574FB"/>
    <w:rsid w:val="29B4AE3E"/>
    <w:rsid w:val="2A470F43"/>
    <w:rsid w:val="2AFEC894"/>
    <w:rsid w:val="2BA79D2A"/>
    <w:rsid w:val="2BE00736"/>
    <w:rsid w:val="2C48F63D"/>
    <w:rsid w:val="2CB87E19"/>
    <w:rsid w:val="2D868E36"/>
    <w:rsid w:val="2DB11176"/>
    <w:rsid w:val="2DBBF2BA"/>
    <w:rsid w:val="2DE328E8"/>
    <w:rsid w:val="2DE9F792"/>
    <w:rsid w:val="2DF6B512"/>
    <w:rsid w:val="2E6BEDAE"/>
    <w:rsid w:val="2E831657"/>
    <w:rsid w:val="2EF54443"/>
    <w:rsid w:val="303CC3D3"/>
    <w:rsid w:val="3045F5E8"/>
    <w:rsid w:val="314FAE6F"/>
    <w:rsid w:val="322E6E20"/>
    <w:rsid w:val="32C8A9A3"/>
    <w:rsid w:val="330700F7"/>
    <w:rsid w:val="33A93E22"/>
    <w:rsid w:val="33E67B57"/>
    <w:rsid w:val="34374DD1"/>
    <w:rsid w:val="34A6148A"/>
    <w:rsid w:val="3572CC3F"/>
    <w:rsid w:val="36124D2D"/>
    <w:rsid w:val="36A419FA"/>
    <w:rsid w:val="36A7DE8E"/>
    <w:rsid w:val="36E49176"/>
    <w:rsid w:val="36F632F6"/>
    <w:rsid w:val="36F6959B"/>
    <w:rsid w:val="371DD796"/>
    <w:rsid w:val="37476C8E"/>
    <w:rsid w:val="377135BC"/>
    <w:rsid w:val="377D36E5"/>
    <w:rsid w:val="37861B89"/>
    <w:rsid w:val="37EAF006"/>
    <w:rsid w:val="3840D4CC"/>
    <w:rsid w:val="384D4913"/>
    <w:rsid w:val="38846BEC"/>
    <w:rsid w:val="38881B91"/>
    <w:rsid w:val="38920357"/>
    <w:rsid w:val="38DDB946"/>
    <w:rsid w:val="3940E81A"/>
    <w:rsid w:val="3986C067"/>
    <w:rsid w:val="39EF78AC"/>
    <w:rsid w:val="3A24F330"/>
    <w:rsid w:val="3A6D69F8"/>
    <w:rsid w:val="3C5B6EAC"/>
    <w:rsid w:val="3C6D16BF"/>
    <w:rsid w:val="3C733085"/>
    <w:rsid w:val="3C7584FF"/>
    <w:rsid w:val="3CA8D74E"/>
    <w:rsid w:val="3CB2249F"/>
    <w:rsid w:val="3D235518"/>
    <w:rsid w:val="3D8EEAB4"/>
    <w:rsid w:val="3E0ABC9C"/>
    <w:rsid w:val="3E0B87A8"/>
    <w:rsid w:val="3E4D52C6"/>
    <w:rsid w:val="3EED23BA"/>
    <w:rsid w:val="3F5D4386"/>
    <w:rsid w:val="4012C7CF"/>
    <w:rsid w:val="409AF49B"/>
    <w:rsid w:val="40E9FCA4"/>
    <w:rsid w:val="4103C99A"/>
    <w:rsid w:val="41748F0A"/>
    <w:rsid w:val="41A3E17B"/>
    <w:rsid w:val="4223918B"/>
    <w:rsid w:val="424DF343"/>
    <w:rsid w:val="424E44BC"/>
    <w:rsid w:val="4345D0ED"/>
    <w:rsid w:val="43C0F535"/>
    <w:rsid w:val="4406F463"/>
    <w:rsid w:val="4431A65A"/>
    <w:rsid w:val="44B420FE"/>
    <w:rsid w:val="451CA069"/>
    <w:rsid w:val="4533D9FE"/>
    <w:rsid w:val="45873F5A"/>
    <w:rsid w:val="45CF778F"/>
    <w:rsid w:val="4643236B"/>
    <w:rsid w:val="47691CE1"/>
    <w:rsid w:val="47AA87FB"/>
    <w:rsid w:val="4804B157"/>
    <w:rsid w:val="48A40C6A"/>
    <w:rsid w:val="48BC8B27"/>
    <w:rsid w:val="4946585C"/>
    <w:rsid w:val="49B18994"/>
    <w:rsid w:val="49D80D03"/>
    <w:rsid w:val="4B0C714F"/>
    <w:rsid w:val="4B1B9AE6"/>
    <w:rsid w:val="4B2779BB"/>
    <w:rsid w:val="4BFD83C7"/>
    <w:rsid w:val="4C1BC71C"/>
    <w:rsid w:val="4C3E9529"/>
    <w:rsid w:val="4C6933EE"/>
    <w:rsid w:val="4CA8C0F9"/>
    <w:rsid w:val="4D036436"/>
    <w:rsid w:val="4DD46DE9"/>
    <w:rsid w:val="4E23E223"/>
    <w:rsid w:val="4E73C65B"/>
    <w:rsid w:val="4E86CD94"/>
    <w:rsid w:val="4E9875A7"/>
    <w:rsid w:val="4EB7F3A0"/>
    <w:rsid w:val="4F22EA96"/>
    <w:rsid w:val="4F562EDB"/>
    <w:rsid w:val="4FE1FD81"/>
    <w:rsid w:val="4FFA7ABD"/>
    <w:rsid w:val="5039F375"/>
    <w:rsid w:val="50BF91B0"/>
    <w:rsid w:val="50EBAF6C"/>
    <w:rsid w:val="5125C8E2"/>
    <w:rsid w:val="513841E4"/>
    <w:rsid w:val="51B783E4"/>
    <w:rsid w:val="51E5A79A"/>
    <w:rsid w:val="5283931F"/>
    <w:rsid w:val="529F8F56"/>
    <w:rsid w:val="52D87572"/>
    <w:rsid w:val="52E5C878"/>
    <w:rsid w:val="532C99FD"/>
    <w:rsid w:val="5342CC5A"/>
    <w:rsid w:val="5359A6D9"/>
    <w:rsid w:val="53603255"/>
    <w:rsid w:val="53B55C36"/>
    <w:rsid w:val="53F4B6E4"/>
    <w:rsid w:val="54167FDF"/>
    <w:rsid w:val="543B26F1"/>
    <w:rsid w:val="545C56C2"/>
    <w:rsid w:val="54B4C383"/>
    <w:rsid w:val="550C733B"/>
    <w:rsid w:val="55601B40"/>
    <w:rsid w:val="559F6DF1"/>
    <w:rsid w:val="55C65771"/>
    <w:rsid w:val="55F6EDD7"/>
    <w:rsid w:val="562059A6"/>
    <w:rsid w:val="5677131D"/>
    <w:rsid w:val="56F480E9"/>
    <w:rsid w:val="5720E589"/>
    <w:rsid w:val="573FB3A0"/>
    <w:rsid w:val="5759D81C"/>
    <w:rsid w:val="578BC09E"/>
    <w:rsid w:val="580E2D98"/>
    <w:rsid w:val="583840D9"/>
    <w:rsid w:val="5912A2C8"/>
    <w:rsid w:val="591C4248"/>
    <w:rsid w:val="592529A1"/>
    <w:rsid w:val="592C1906"/>
    <w:rsid w:val="592FF45E"/>
    <w:rsid w:val="597D00B0"/>
    <w:rsid w:val="598834A6"/>
    <w:rsid w:val="5988A4C7"/>
    <w:rsid w:val="59D0E20F"/>
    <w:rsid w:val="5A249DBA"/>
    <w:rsid w:val="5A5F4F5F"/>
    <w:rsid w:val="5A690AFD"/>
    <w:rsid w:val="5A74B8D7"/>
    <w:rsid w:val="5A7D1643"/>
    <w:rsid w:val="5B0F99AD"/>
    <w:rsid w:val="5B5FD795"/>
    <w:rsid w:val="5B91A63E"/>
    <w:rsid w:val="5BF9BE7C"/>
    <w:rsid w:val="5C0B5E57"/>
    <w:rsid w:val="5C5061F8"/>
    <w:rsid w:val="5C6EC090"/>
    <w:rsid w:val="5C788D81"/>
    <w:rsid w:val="5CDC4814"/>
    <w:rsid w:val="5DE4E6C9"/>
    <w:rsid w:val="5ECB1867"/>
    <w:rsid w:val="5F59C24D"/>
    <w:rsid w:val="5F8CB8F1"/>
    <w:rsid w:val="6082B469"/>
    <w:rsid w:val="61380CE7"/>
    <w:rsid w:val="61CEAF9A"/>
    <w:rsid w:val="61FF5E99"/>
    <w:rsid w:val="6215DA6E"/>
    <w:rsid w:val="6284F6F8"/>
    <w:rsid w:val="6300427D"/>
    <w:rsid w:val="635D83AB"/>
    <w:rsid w:val="637F98A5"/>
    <w:rsid w:val="64492A3A"/>
    <w:rsid w:val="64863C6E"/>
    <w:rsid w:val="64D67727"/>
    <w:rsid w:val="657AC75A"/>
    <w:rsid w:val="65A335FC"/>
    <w:rsid w:val="65BA0709"/>
    <w:rsid w:val="65E8C4FE"/>
    <w:rsid w:val="6616F765"/>
    <w:rsid w:val="666A01FD"/>
    <w:rsid w:val="6687894C"/>
    <w:rsid w:val="66B73967"/>
    <w:rsid w:val="66C654EC"/>
    <w:rsid w:val="67246780"/>
    <w:rsid w:val="6855F676"/>
    <w:rsid w:val="6863BED9"/>
    <w:rsid w:val="686D06B3"/>
    <w:rsid w:val="686EA0BC"/>
    <w:rsid w:val="690EA912"/>
    <w:rsid w:val="697510E5"/>
    <w:rsid w:val="698C2CF4"/>
    <w:rsid w:val="6A0090D6"/>
    <w:rsid w:val="6AA2CC3E"/>
    <w:rsid w:val="6AB82B5D"/>
    <w:rsid w:val="6B0F7F42"/>
    <w:rsid w:val="6B93B164"/>
    <w:rsid w:val="6BCC94B0"/>
    <w:rsid w:val="6C173103"/>
    <w:rsid w:val="6C2E5BE5"/>
    <w:rsid w:val="6C9A7AB8"/>
    <w:rsid w:val="6CD77C8B"/>
    <w:rsid w:val="6CE153EF"/>
    <w:rsid w:val="6D1A3152"/>
    <w:rsid w:val="6D3FF8D1"/>
    <w:rsid w:val="6D701618"/>
    <w:rsid w:val="6D8C5FE6"/>
    <w:rsid w:val="6DAC7858"/>
    <w:rsid w:val="6DF00C80"/>
    <w:rsid w:val="6E230569"/>
    <w:rsid w:val="6E7DF984"/>
    <w:rsid w:val="6EB04ACF"/>
    <w:rsid w:val="6F02850F"/>
    <w:rsid w:val="6F0BE679"/>
    <w:rsid w:val="6F3092C9"/>
    <w:rsid w:val="6F4BD625"/>
    <w:rsid w:val="6F65FCA7"/>
    <w:rsid w:val="6F8BDCE1"/>
    <w:rsid w:val="701450EB"/>
    <w:rsid w:val="701B2307"/>
    <w:rsid w:val="702AA379"/>
    <w:rsid w:val="7043A35C"/>
    <w:rsid w:val="705147AB"/>
    <w:rsid w:val="70E8A4AB"/>
    <w:rsid w:val="71993CD3"/>
    <w:rsid w:val="71ABB1E8"/>
    <w:rsid w:val="71AD6138"/>
    <w:rsid w:val="71B03EFD"/>
    <w:rsid w:val="71B067A3"/>
    <w:rsid w:val="71ED8C4F"/>
    <w:rsid w:val="71FD9E2F"/>
    <w:rsid w:val="720DD7A9"/>
    <w:rsid w:val="729160DF"/>
    <w:rsid w:val="7333FFDF"/>
    <w:rsid w:val="735F81B4"/>
    <w:rsid w:val="737C9412"/>
    <w:rsid w:val="747C83BA"/>
    <w:rsid w:val="747D35C9"/>
    <w:rsid w:val="748C3282"/>
    <w:rsid w:val="7494B334"/>
    <w:rsid w:val="75291984"/>
    <w:rsid w:val="75534A43"/>
    <w:rsid w:val="755690B0"/>
    <w:rsid w:val="7578E345"/>
    <w:rsid w:val="75B00153"/>
    <w:rsid w:val="75C8411F"/>
    <w:rsid w:val="76B6F575"/>
    <w:rsid w:val="76BF8484"/>
    <w:rsid w:val="76D941D8"/>
    <w:rsid w:val="76F49CAC"/>
    <w:rsid w:val="770880B1"/>
    <w:rsid w:val="7738C5C6"/>
    <w:rsid w:val="77523473"/>
    <w:rsid w:val="77DE0DF3"/>
    <w:rsid w:val="782D2F83"/>
    <w:rsid w:val="78468921"/>
    <w:rsid w:val="7863FF4B"/>
    <w:rsid w:val="7871B83A"/>
    <w:rsid w:val="78A3DA16"/>
    <w:rsid w:val="78D108BF"/>
    <w:rsid w:val="7961301C"/>
    <w:rsid w:val="796BED30"/>
    <w:rsid w:val="79C8551D"/>
    <w:rsid w:val="7A38D414"/>
    <w:rsid w:val="7A48350B"/>
    <w:rsid w:val="7A60984B"/>
    <w:rsid w:val="7ADF897B"/>
    <w:rsid w:val="7B136653"/>
    <w:rsid w:val="7B5C62BA"/>
    <w:rsid w:val="7B77A359"/>
    <w:rsid w:val="7C071C37"/>
    <w:rsid w:val="7C514718"/>
    <w:rsid w:val="7C9565D9"/>
    <w:rsid w:val="7CA3D1FB"/>
    <w:rsid w:val="7D0EEFE0"/>
    <w:rsid w:val="7D3A7F63"/>
    <w:rsid w:val="7D3ADE2A"/>
    <w:rsid w:val="7D6E4A05"/>
    <w:rsid w:val="7D82D54B"/>
    <w:rsid w:val="7D9F9A77"/>
    <w:rsid w:val="7DE120CD"/>
    <w:rsid w:val="7EB36D01"/>
    <w:rsid w:val="7ED64FC4"/>
    <w:rsid w:val="7EE97F28"/>
    <w:rsid w:val="7EF33711"/>
    <w:rsid w:val="7F03370D"/>
    <w:rsid w:val="7F13C3C9"/>
    <w:rsid w:val="7FBF4C55"/>
    <w:rsid w:val="7FD8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BB72"/>
  <w15:chartTrackingRefBased/>
  <w15:docId w15:val="{75CF434D-49E9-49B9-9710-8DDD27A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E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3A1EED"/>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EED"/>
    <w:rPr>
      <w:rFonts w:ascii="Arial" w:eastAsia="Arial" w:hAnsi="Arial" w:cs="Arial"/>
      <w:b/>
      <w:bCs/>
      <w:sz w:val="24"/>
      <w:szCs w:val="24"/>
      <w:u w:val="single" w:color="000000"/>
      <w:lang w:bidi="en-US"/>
    </w:rPr>
  </w:style>
  <w:style w:type="paragraph" w:styleId="BodyText">
    <w:name w:val="Body Text"/>
    <w:basedOn w:val="Normal"/>
    <w:link w:val="BodyTextChar"/>
    <w:uiPriority w:val="1"/>
    <w:qFormat/>
    <w:rsid w:val="003A1EED"/>
    <w:rPr>
      <w:sz w:val="24"/>
      <w:szCs w:val="24"/>
    </w:rPr>
  </w:style>
  <w:style w:type="character" w:customStyle="1" w:styleId="BodyTextChar">
    <w:name w:val="Body Text Char"/>
    <w:basedOn w:val="DefaultParagraphFont"/>
    <w:link w:val="BodyText"/>
    <w:uiPriority w:val="1"/>
    <w:rsid w:val="003A1EED"/>
    <w:rPr>
      <w:rFonts w:ascii="Arial" w:eastAsia="Arial" w:hAnsi="Arial" w:cs="Arial"/>
      <w:sz w:val="24"/>
      <w:szCs w:val="24"/>
      <w:lang w:bidi="en-US"/>
    </w:rPr>
  </w:style>
  <w:style w:type="paragraph" w:styleId="ListParagraph">
    <w:name w:val="List Paragraph"/>
    <w:basedOn w:val="Normal"/>
    <w:uiPriority w:val="1"/>
    <w:qFormat/>
    <w:rsid w:val="003A1EED"/>
    <w:pPr>
      <w:spacing w:before="199"/>
      <w:ind w:left="1651" w:hanging="361"/>
    </w:pPr>
  </w:style>
  <w:style w:type="paragraph" w:styleId="Revision">
    <w:name w:val="Revision"/>
    <w:hidden/>
    <w:uiPriority w:val="99"/>
    <w:semiHidden/>
    <w:rsid w:val="00420C07"/>
    <w:pPr>
      <w:spacing w:after="0" w:line="240" w:lineRule="auto"/>
    </w:pPr>
    <w:rPr>
      <w:rFonts w:ascii="Arial" w:eastAsia="Arial" w:hAnsi="Arial" w:cs="Arial"/>
      <w:lang w:bidi="en-US"/>
    </w:rPr>
  </w:style>
  <w:style w:type="character" w:styleId="CommentReference">
    <w:name w:val="annotation reference"/>
    <w:basedOn w:val="DefaultParagraphFont"/>
    <w:uiPriority w:val="99"/>
    <w:semiHidden/>
    <w:unhideWhenUsed/>
    <w:rsid w:val="00AD36F1"/>
    <w:rPr>
      <w:sz w:val="16"/>
      <w:szCs w:val="16"/>
    </w:rPr>
  </w:style>
  <w:style w:type="paragraph" w:styleId="CommentText">
    <w:name w:val="annotation text"/>
    <w:basedOn w:val="Normal"/>
    <w:link w:val="CommentTextChar"/>
    <w:uiPriority w:val="99"/>
    <w:semiHidden/>
    <w:unhideWhenUsed/>
    <w:rsid w:val="00AD36F1"/>
    <w:rPr>
      <w:sz w:val="20"/>
      <w:szCs w:val="20"/>
    </w:rPr>
  </w:style>
  <w:style w:type="character" w:customStyle="1" w:styleId="CommentTextChar">
    <w:name w:val="Comment Text Char"/>
    <w:basedOn w:val="DefaultParagraphFont"/>
    <w:link w:val="CommentText"/>
    <w:uiPriority w:val="99"/>
    <w:semiHidden/>
    <w:rsid w:val="00AD36F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D36F1"/>
    <w:rPr>
      <w:b/>
      <w:bCs/>
    </w:rPr>
  </w:style>
  <w:style w:type="character" w:customStyle="1" w:styleId="CommentSubjectChar">
    <w:name w:val="Comment Subject Char"/>
    <w:basedOn w:val="CommentTextChar"/>
    <w:link w:val="CommentSubject"/>
    <w:uiPriority w:val="99"/>
    <w:semiHidden/>
    <w:rsid w:val="00AD36F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3972B46C3C94FA9DA41C75E6A7893" ma:contentTypeVersion="12" ma:contentTypeDescription="Create a new document." ma:contentTypeScope="" ma:versionID="1a3ad08052891419da6c41386ba53b4b">
  <xsd:schema xmlns:xsd="http://www.w3.org/2001/XMLSchema" xmlns:xs="http://www.w3.org/2001/XMLSchema" xmlns:p="http://schemas.microsoft.com/office/2006/metadata/properties" xmlns:ns2="fd85716c-9a9b-4d15-aa9a-f647ef1b24a5" xmlns:ns3="3569ec79-01ec-4c90-8898-eaa81b26088f" targetNamespace="http://schemas.microsoft.com/office/2006/metadata/properties" ma:root="true" ma:fieldsID="9e9d9ca58cb2faea5e49368f50dafbf5" ns2:_="" ns3:_="">
    <xsd:import namespace="fd85716c-9a9b-4d15-aa9a-f647ef1b24a5"/>
    <xsd:import namespace="3569ec79-01ec-4c90-8898-eaa81b2608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5716c-9a9b-4d15-aa9a-f647ef1b2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ec79-01ec-4c90-8898-eaa81b260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F30DF-E8CA-40B2-83BA-BB590062331D}">
  <ds:schemaRefs>
    <ds:schemaRef ds:uri="http://schemas.microsoft.com/sharepoint/v3/contenttype/forms"/>
  </ds:schemaRefs>
</ds:datastoreItem>
</file>

<file path=customXml/itemProps2.xml><?xml version="1.0" encoding="utf-8"?>
<ds:datastoreItem xmlns:ds="http://schemas.openxmlformats.org/officeDocument/2006/customXml" ds:itemID="{9E381B51-671B-49F7-B2F0-A220D97BFC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E9BEF-29E9-4165-B14D-4746F6920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5716c-9a9b-4d15-aa9a-f647ef1b24a5"/>
    <ds:schemaRef ds:uri="3569ec79-01ec-4c90-8898-eaa81b260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Morgan</dc:creator>
  <cp:keywords/>
  <dc:description/>
  <cp:lastModifiedBy>Alicia Sekiller</cp:lastModifiedBy>
  <cp:revision>2</cp:revision>
  <dcterms:created xsi:type="dcterms:W3CDTF">2022-06-15T23:03:00Z</dcterms:created>
  <dcterms:modified xsi:type="dcterms:W3CDTF">2022-06-15T23:03:00Z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0x0101009E23972B46C3C94FA9DA41C75E6A7893</vt:lpwstr>
  </property>
</Properties>
</file>